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F82CC" w14:textId="13A73965" w:rsidR="00126D3A" w:rsidRPr="00026C32" w:rsidRDefault="00100B46" w:rsidP="00126D3A">
      <w:pPr>
        <w:ind w:left="426"/>
        <w:jc w:val="center"/>
        <w:rPr>
          <w:b/>
          <w:sz w:val="48"/>
          <w:szCs w:val="48"/>
        </w:rPr>
      </w:pPr>
      <w:bookmarkStart w:id="0" w:name="_GoBack"/>
      <w:bookmarkEnd w:id="0"/>
      <w:r>
        <w:rPr>
          <w:b/>
          <w:sz w:val="48"/>
          <w:szCs w:val="48"/>
        </w:rPr>
        <w:t xml:space="preserve">West </w:t>
      </w:r>
      <w:proofErr w:type="spellStart"/>
      <w:r>
        <w:rPr>
          <w:b/>
          <w:sz w:val="48"/>
          <w:szCs w:val="48"/>
        </w:rPr>
        <w:t>Wittering</w:t>
      </w:r>
      <w:proofErr w:type="spellEnd"/>
      <w:r w:rsidR="00126D3A">
        <w:rPr>
          <w:b/>
          <w:sz w:val="48"/>
          <w:szCs w:val="48"/>
        </w:rPr>
        <w:t xml:space="preserve"> </w:t>
      </w:r>
      <w:proofErr w:type="spellStart"/>
      <w:r w:rsidR="00126D3A" w:rsidRPr="00026C32">
        <w:rPr>
          <w:b/>
          <w:sz w:val="48"/>
          <w:szCs w:val="48"/>
        </w:rPr>
        <w:t>Neighbourhood</w:t>
      </w:r>
      <w:proofErr w:type="spellEnd"/>
      <w:r w:rsidR="00126D3A" w:rsidRPr="00026C32">
        <w:rPr>
          <w:b/>
          <w:sz w:val="48"/>
          <w:szCs w:val="48"/>
        </w:rPr>
        <w:t xml:space="preserve"> </w:t>
      </w:r>
      <w:r w:rsidR="00126D3A">
        <w:rPr>
          <w:b/>
          <w:sz w:val="48"/>
          <w:szCs w:val="48"/>
        </w:rPr>
        <w:t xml:space="preserve">Development </w:t>
      </w:r>
      <w:r w:rsidR="00126D3A" w:rsidRPr="00026C32">
        <w:rPr>
          <w:b/>
          <w:sz w:val="48"/>
          <w:szCs w:val="48"/>
        </w:rPr>
        <w:t>Plan</w:t>
      </w:r>
      <w:r>
        <w:rPr>
          <w:b/>
          <w:sz w:val="48"/>
          <w:szCs w:val="48"/>
        </w:rPr>
        <w:t xml:space="preserve"> 2017-2029</w:t>
      </w:r>
    </w:p>
    <w:p w14:paraId="43BC5893" w14:textId="77777777" w:rsidR="00126D3A" w:rsidRDefault="00126D3A" w:rsidP="00126D3A">
      <w:pPr>
        <w:tabs>
          <w:tab w:val="left" w:pos="426"/>
        </w:tabs>
        <w:ind w:left="426"/>
        <w:jc w:val="center"/>
        <w:rPr>
          <w:b/>
          <w:sz w:val="48"/>
          <w:szCs w:val="48"/>
        </w:rPr>
      </w:pPr>
    </w:p>
    <w:p w14:paraId="2B9EC563" w14:textId="3D395EC0" w:rsidR="00126D3A" w:rsidRPr="00126D3A" w:rsidRDefault="00126D3A" w:rsidP="00126D3A">
      <w:pPr>
        <w:tabs>
          <w:tab w:val="left" w:pos="426"/>
        </w:tabs>
        <w:ind w:left="426"/>
        <w:jc w:val="center"/>
        <w:rPr>
          <w:b/>
          <w:sz w:val="48"/>
          <w:szCs w:val="48"/>
          <w:lang w:val="en-GB"/>
        </w:rPr>
      </w:pPr>
      <w:r w:rsidRPr="00126D3A">
        <w:rPr>
          <w:b/>
          <w:sz w:val="48"/>
          <w:szCs w:val="48"/>
          <w:lang w:val="en-GB"/>
        </w:rPr>
        <w:t xml:space="preserve">Scope of </w:t>
      </w:r>
      <w:r w:rsidR="00100B46">
        <w:rPr>
          <w:b/>
          <w:sz w:val="48"/>
          <w:szCs w:val="48"/>
          <w:lang w:val="en-GB"/>
        </w:rPr>
        <w:t>Plan</w:t>
      </w:r>
    </w:p>
    <w:p w14:paraId="05073378" w14:textId="77777777" w:rsidR="00126D3A" w:rsidRDefault="00126D3A" w:rsidP="00126D3A">
      <w:pPr>
        <w:tabs>
          <w:tab w:val="left" w:pos="426"/>
        </w:tabs>
        <w:ind w:left="426"/>
        <w:jc w:val="center"/>
        <w:rPr>
          <w:b/>
          <w:sz w:val="48"/>
          <w:szCs w:val="48"/>
        </w:rPr>
      </w:pPr>
    </w:p>
    <w:p w14:paraId="004E4788" w14:textId="5CF4B900" w:rsidR="00126D3A" w:rsidRDefault="00126D3A" w:rsidP="00126D3A">
      <w:pPr>
        <w:ind w:left="426"/>
        <w:jc w:val="center"/>
      </w:pPr>
    </w:p>
    <w:p w14:paraId="561AE414" w14:textId="77777777" w:rsidR="00126D3A" w:rsidRDefault="00126D3A" w:rsidP="00126D3A">
      <w:pPr>
        <w:ind w:left="720"/>
        <w:jc w:val="center"/>
      </w:pPr>
    </w:p>
    <w:p w14:paraId="60ACAB88" w14:textId="77777777" w:rsidR="00126D3A" w:rsidRDefault="00126D3A" w:rsidP="00126D3A">
      <w:pPr>
        <w:ind w:left="720"/>
        <w:jc w:val="center"/>
      </w:pPr>
    </w:p>
    <w:p w14:paraId="5B3D6795" w14:textId="77777777" w:rsidR="00126D3A" w:rsidRDefault="00126D3A" w:rsidP="00126D3A">
      <w:pPr>
        <w:ind w:left="142"/>
      </w:pPr>
    </w:p>
    <w:p w14:paraId="5DBB9D89" w14:textId="636853D3" w:rsidR="00126D3A" w:rsidRPr="001E130C" w:rsidRDefault="00100B46" w:rsidP="00126D3A">
      <w:pPr>
        <w:jc w:val="center"/>
        <w:rPr>
          <w:b/>
          <w:sz w:val="32"/>
          <w:szCs w:val="32"/>
        </w:rPr>
      </w:pPr>
      <w:r>
        <w:rPr>
          <w:b/>
          <w:sz w:val="32"/>
          <w:szCs w:val="32"/>
        </w:rPr>
        <w:t>October</w:t>
      </w:r>
      <w:r w:rsidR="00126D3A" w:rsidRPr="001E130C">
        <w:rPr>
          <w:b/>
          <w:sz w:val="32"/>
          <w:szCs w:val="32"/>
        </w:rPr>
        <w:t xml:space="preserve"> 2018</w:t>
      </w:r>
    </w:p>
    <w:p w14:paraId="01978BE1" w14:textId="77777777" w:rsidR="0077330E" w:rsidRDefault="0077330E">
      <w:pPr>
        <w:rPr>
          <w:lang w:val="en-GB"/>
        </w:rPr>
      </w:pPr>
    </w:p>
    <w:p w14:paraId="2DDDFAED" w14:textId="77777777" w:rsidR="00126D3A" w:rsidRDefault="00126D3A">
      <w:pPr>
        <w:rPr>
          <w:lang w:val="en-GB"/>
        </w:rPr>
      </w:pPr>
    </w:p>
    <w:p w14:paraId="37F014D1" w14:textId="77777777" w:rsidR="00126D3A" w:rsidRDefault="00126D3A">
      <w:pPr>
        <w:rPr>
          <w:lang w:val="en-GB"/>
        </w:rPr>
      </w:pPr>
    </w:p>
    <w:p w14:paraId="105B562E" w14:textId="77777777" w:rsidR="00126D3A" w:rsidRDefault="00126D3A">
      <w:pPr>
        <w:rPr>
          <w:lang w:val="en-GB"/>
        </w:rPr>
      </w:pPr>
    </w:p>
    <w:p w14:paraId="1B05E001" w14:textId="77777777" w:rsidR="00126D3A" w:rsidRDefault="00126D3A">
      <w:pPr>
        <w:rPr>
          <w:lang w:val="en-GB"/>
        </w:rPr>
      </w:pPr>
    </w:p>
    <w:p w14:paraId="4B6F502B" w14:textId="77777777" w:rsidR="00126D3A" w:rsidRDefault="00126D3A">
      <w:pPr>
        <w:rPr>
          <w:lang w:val="en-GB"/>
        </w:rPr>
      </w:pPr>
    </w:p>
    <w:p w14:paraId="0863583E" w14:textId="77777777" w:rsidR="00126D3A" w:rsidRPr="00662D2F" w:rsidRDefault="00126D3A">
      <w:pPr>
        <w:rPr>
          <w:lang w:val="en-GB"/>
        </w:rPr>
      </w:pPr>
    </w:p>
    <w:p w14:paraId="1791850C" w14:textId="77777777" w:rsidR="00100B46" w:rsidRDefault="00100B46">
      <w:pPr>
        <w:rPr>
          <w:rFonts w:ascii="Century Gothic" w:hAnsi="Century Gothic"/>
          <w:b/>
          <w:sz w:val="28"/>
          <w:szCs w:val="28"/>
          <w:u w:val="single"/>
          <w:lang w:val="en-GB"/>
        </w:rPr>
      </w:pPr>
      <w:r>
        <w:rPr>
          <w:rFonts w:ascii="Century Gothic" w:hAnsi="Century Gothic"/>
          <w:b/>
          <w:sz w:val="28"/>
          <w:szCs w:val="28"/>
          <w:u w:val="single"/>
          <w:lang w:val="en-GB"/>
        </w:rPr>
        <w:br w:type="page"/>
      </w:r>
    </w:p>
    <w:p w14:paraId="663CF519" w14:textId="3464BC1D" w:rsidR="0077330E" w:rsidRPr="007021AC" w:rsidRDefault="00517315">
      <w:pPr>
        <w:rPr>
          <w:rFonts w:cstheme="minorHAnsi"/>
          <w:b/>
          <w:sz w:val="28"/>
          <w:szCs w:val="28"/>
          <w:lang w:val="en-GB"/>
        </w:rPr>
      </w:pPr>
      <w:r w:rsidRPr="007021AC">
        <w:rPr>
          <w:rFonts w:cstheme="minorHAnsi"/>
          <w:b/>
          <w:sz w:val="28"/>
          <w:szCs w:val="28"/>
          <w:u w:val="single"/>
          <w:lang w:val="en-GB"/>
        </w:rPr>
        <w:lastRenderedPageBreak/>
        <w:t>Vision</w:t>
      </w:r>
    </w:p>
    <w:p w14:paraId="4B93B139" w14:textId="77777777" w:rsidR="00CC3372" w:rsidRPr="007021AC" w:rsidRDefault="00CC3372" w:rsidP="00517315">
      <w:pPr>
        <w:rPr>
          <w:rFonts w:cstheme="minorHAnsi"/>
          <w:lang w:val="en-GB"/>
        </w:rPr>
      </w:pPr>
    </w:p>
    <w:p w14:paraId="31246C2C" w14:textId="77777777" w:rsidR="00B65823" w:rsidRPr="00B65823" w:rsidRDefault="00B65823" w:rsidP="00B65823">
      <w:pPr>
        <w:rPr>
          <w:rFonts w:cstheme="minorHAnsi"/>
          <w:sz w:val="24"/>
          <w:szCs w:val="24"/>
          <w:lang w:val="en-GB"/>
        </w:rPr>
      </w:pPr>
      <w:r w:rsidRPr="00B65823">
        <w:rPr>
          <w:rFonts w:cstheme="minorHAnsi"/>
          <w:sz w:val="24"/>
          <w:szCs w:val="24"/>
          <w:lang w:val="en-GB"/>
        </w:rPr>
        <w:t xml:space="preserve">By 2035 West Wittering will remain a beautiful, tranquil and biodiverse part of the Manhood Peninsula, retaining its character while promoting sympathetic developments meeting local needs. </w:t>
      </w:r>
    </w:p>
    <w:p w14:paraId="5D569F83" w14:textId="77777777" w:rsidR="00B65823" w:rsidRPr="00B65823" w:rsidRDefault="00B65823" w:rsidP="00B65823">
      <w:pPr>
        <w:rPr>
          <w:rFonts w:cstheme="minorHAnsi"/>
          <w:sz w:val="24"/>
          <w:szCs w:val="24"/>
          <w:lang w:val="en-GB"/>
        </w:rPr>
      </w:pPr>
    </w:p>
    <w:p w14:paraId="7C02BC2F" w14:textId="5F324206" w:rsidR="00517315" w:rsidRPr="007021AC" w:rsidRDefault="00B65823" w:rsidP="00B65823">
      <w:pPr>
        <w:rPr>
          <w:rFonts w:cstheme="minorHAnsi"/>
          <w:sz w:val="24"/>
          <w:szCs w:val="24"/>
          <w:lang w:val="en-GB"/>
        </w:rPr>
      </w:pPr>
      <w:r w:rsidRPr="00B65823">
        <w:rPr>
          <w:rFonts w:cstheme="minorHAnsi"/>
          <w:sz w:val="24"/>
          <w:szCs w:val="24"/>
          <w:lang w:val="en-GB"/>
        </w:rPr>
        <w:t>Residents and visitors to the village will benefit from a thriving economy, improved transport and infrastructure together with a better quality of life. West Wittering beach will remain an outstanding, environmentally-friendly beach</w:t>
      </w:r>
      <w:r w:rsidR="007021AC" w:rsidRPr="007021AC">
        <w:rPr>
          <w:rFonts w:cstheme="minorHAnsi"/>
          <w:sz w:val="24"/>
          <w:szCs w:val="24"/>
          <w:lang w:val="en-GB"/>
        </w:rPr>
        <w:t>.</w:t>
      </w:r>
    </w:p>
    <w:p w14:paraId="0FFA472C" w14:textId="77777777" w:rsidR="00204102" w:rsidRPr="007021AC" w:rsidRDefault="00204102">
      <w:pPr>
        <w:rPr>
          <w:rFonts w:cstheme="minorHAnsi"/>
          <w:lang w:val="en-GB"/>
        </w:rPr>
      </w:pPr>
    </w:p>
    <w:p w14:paraId="0F890C46" w14:textId="77777777" w:rsidR="00517315" w:rsidRPr="007021AC" w:rsidRDefault="00517315">
      <w:pPr>
        <w:rPr>
          <w:rFonts w:cstheme="minorHAnsi"/>
          <w:b/>
          <w:sz w:val="28"/>
          <w:szCs w:val="28"/>
          <w:u w:val="single"/>
          <w:lang w:val="en-GB"/>
        </w:rPr>
      </w:pPr>
      <w:r w:rsidRPr="007021AC">
        <w:rPr>
          <w:rFonts w:cstheme="minorHAnsi"/>
          <w:b/>
          <w:sz w:val="28"/>
          <w:szCs w:val="28"/>
          <w:u w:val="single"/>
          <w:lang w:val="en-GB"/>
        </w:rPr>
        <w:t>Objectives</w:t>
      </w:r>
    </w:p>
    <w:p w14:paraId="17A89021" w14:textId="77777777" w:rsidR="00CC3372" w:rsidRPr="007021AC" w:rsidRDefault="00CC3372">
      <w:pPr>
        <w:rPr>
          <w:rFonts w:cstheme="minorHAnsi"/>
          <w:lang w:val="en-GB"/>
        </w:rPr>
      </w:pPr>
    </w:p>
    <w:p w14:paraId="5CB2DEF0" w14:textId="77777777" w:rsidR="00B65823" w:rsidRPr="00B65823" w:rsidRDefault="00B65823" w:rsidP="00B65823">
      <w:pPr>
        <w:rPr>
          <w:rFonts w:cstheme="minorHAnsi"/>
          <w:b/>
          <w:sz w:val="24"/>
          <w:szCs w:val="24"/>
        </w:rPr>
      </w:pPr>
      <w:r w:rsidRPr="00B65823">
        <w:rPr>
          <w:rFonts w:cstheme="minorHAnsi"/>
          <w:b/>
          <w:sz w:val="24"/>
          <w:szCs w:val="24"/>
        </w:rPr>
        <w:t>ASSETS AND TREASURES</w:t>
      </w:r>
    </w:p>
    <w:p w14:paraId="551F93CC" w14:textId="6E095702" w:rsidR="00B65823" w:rsidRPr="00B65823" w:rsidRDefault="00B65823" w:rsidP="000C21D5">
      <w:pPr>
        <w:pStyle w:val="ListParagraph"/>
        <w:numPr>
          <w:ilvl w:val="0"/>
          <w:numId w:val="5"/>
        </w:numPr>
        <w:ind w:left="340" w:hanging="340"/>
        <w:rPr>
          <w:rFonts w:cstheme="minorHAnsi"/>
          <w:sz w:val="24"/>
          <w:szCs w:val="24"/>
        </w:rPr>
      </w:pPr>
      <w:r w:rsidRPr="00B65823">
        <w:rPr>
          <w:rFonts w:cstheme="minorHAnsi"/>
          <w:sz w:val="24"/>
          <w:szCs w:val="24"/>
        </w:rPr>
        <w:t>To conserve and preserve the distinct character areas, designated areas and the green spaces in village</w:t>
      </w:r>
    </w:p>
    <w:p w14:paraId="3775E78E" w14:textId="7F057196" w:rsidR="00B65823" w:rsidRPr="00B65823" w:rsidRDefault="00B65823" w:rsidP="000C21D5">
      <w:pPr>
        <w:pStyle w:val="ListParagraph"/>
        <w:numPr>
          <w:ilvl w:val="0"/>
          <w:numId w:val="5"/>
        </w:numPr>
        <w:ind w:left="340" w:hanging="340"/>
        <w:rPr>
          <w:rFonts w:cstheme="minorHAnsi"/>
          <w:sz w:val="24"/>
          <w:szCs w:val="24"/>
        </w:rPr>
      </w:pPr>
      <w:r w:rsidRPr="00B65823">
        <w:rPr>
          <w:rFonts w:cstheme="minorHAnsi"/>
          <w:sz w:val="24"/>
          <w:szCs w:val="24"/>
        </w:rPr>
        <w:t xml:space="preserve">To provide for a sustainable future for the heritage assets and green spaces in the village by ensuring new development preserve and enhance them </w:t>
      </w:r>
    </w:p>
    <w:p w14:paraId="41410263" w14:textId="47BBD5C3" w:rsidR="00B65823" w:rsidRPr="00B65823" w:rsidRDefault="00B65823" w:rsidP="000C21D5">
      <w:pPr>
        <w:pStyle w:val="ListParagraph"/>
        <w:numPr>
          <w:ilvl w:val="0"/>
          <w:numId w:val="5"/>
        </w:numPr>
        <w:ind w:left="340" w:hanging="340"/>
        <w:rPr>
          <w:rFonts w:cstheme="minorHAnsi"/>
          <w:sz w:val="24"/>
          <w:szCs w:val="24"/>
        </w:rPr>
      </w:pPr>
      <w:r w:rsidRPr="00B65823">
        <w:rPr>
          <w:rFonts w:cstheme="minorHAnsi"/>
          <w:sz w:val="24"/>
          <w:szCs w:val="24"/>
        </w:rPr>
        <w:t>To update the Village Design Statement for new developments to adhere to</w:t>
      </w:r>
    </w:p>
    <w:p w14:paraId="76055499" w14:textId="77777777" w:rsidR="00B65823" w:rsidRPr="00B65823" w:rsidRDefault="00B65823" w:rsidP="00B65823">
      <w:pPr>
        <w:rPr>
          <w:rFonts w:cstheme="minorHAnsi"/>
          <w:b/>
          <w:sz w:val="24"/>
          <w:szCs w:val="24"/>
        </w:rPr>
      </w:pPr>
    </w:p>
    <w:p w14:paraId="458B5A1B" w14:textId="77777777" w:rsidR="00B65823" w:rsidRPr="00B65823" w:rsidRDefault="00B65823" w:rsidP="00B65823">
      <w:pPr>
        <w:rPr>
          <w:rFonts w:cstheme="minorHAnsi"/>
          <w:b/>
          <w:sz w:val="24"/>
          <w:szCs w:val="24"/>
        </w:rPr>
      </w:pPr>
      <w:r w:rsidRPr="00B65823">
        <w:rPr>
          <w:rFonts w:cstheme="minorHAnsi"/>
          <w:b/>
          <w:sz w:val="24"/>
          <w:szCs w:val="24"/>
        </w:rPr>
        <w:t>BIODIVERSITY</w:t>
      </w:r>
    </w:p>
    <w:p w14:paraId="0E0CA6A3" w14:textId="4087594F" w:rsidR="00B65823" w:rsidRPr="00B65823" w:rsidRDefault="00B65823" w:rsidP="000C21D5">
      <w:pPr>
        <w:pStyle w:val="ListParagraph"/>
        <w:numPr>
          <w:ilvl w:val="0"/>
          <w:numId w:val="5"/>
        </w:numPr>
        <w:ind w:left="340" w:hanging="340"/>
        <w:rPr>
          <w:rFonts w:cstheme="minorHAnsi"/>
          <w:sz w:val="24"/>
          <w:szCs w:val="24"/>
        </w:rPr>
      </w:pPr>
      <w:r w:rsidRPr="00B65823">
        <w:rPr>
          <w:rFonts w:cstheme="minorHAnsi"/>
          <w:sz w:val="24"/>
          <w:szCs w:val="24"/>
        </w:rPr>
        <w:t>To accommodate development and change without undermining the natural beauty of the landscape, visual impact and landscape character.</w:t>
      </w:r>
    </w:p>
    <w:p w14:paraId="1661731D" w14:textId="071778ED" w:rsidR="00B65823" w:rsidRPr="00B65823" w:rsidRDefault="00B65823" w:rsidP="000C21D5">
      <w:pPr>
        <w:pStyle w:val="ListParagraph"/>
        <w:numPr>
          <w:ilvl w:val="0"/>
          <w:numId w:val="5"/>
        </w:numPr>
        <w:ind w:left="340" w:hanging="340"/>
        <w:rPr>
          <w:rFonts w:cstheme="minorHAnsi"/>
          <w:sz w:val="24"/>
          <w:szCs w:val="24"/>
        </w:rPr>
      </w:pPr>
      <w:r w:rsidRPr="00B65823">
        <w:rPr>
          <w:rFonts w:cstheme="minorHAnsi"/>
          <w:sz w:val="24"/>
          <w:szCs w:val="24"/>
        </w:rPr>
        <w:t>To Produce a Parish Habitat Map identifying vulnerable and special areas</w:t>
      </w:r>
    </w:p>
    <w:p w14:paraId="3389E658" w14:textId="2FF22B26" w:rsidR="00B65823" w:rsidRPr="00B65823" w:rsidRDefault="00B65823" w:rsidP="000C21D5">
      <w:pPr>
        <w:pStyle w:val="ListParagraph"/>
        <w:numPr>
          <w:ilvl w:val="0"/>
          <w:numId w:val="5"/>
        </w:numPr>
        <w:ind w:left="340" w:hanging="340"/>
        <w:rPr>
          <w:rFonts w:cstheme="minorHAnsi"/>
          <w:sz w:val="24"/>
          <w:szCs w:val="24"/>
        </w:rPr>
      </w:pPr>
      <w:r w:rsidRPr="00B65823">
        <w:rPr>
          <w:rFonts w:cstheme="minorHAnsi"/>
          <w:sz w:val="24"/>
          <w:szCs w:val="24"/>
        </w:rPr>
        <w:t>To maintain riparian ditches and waterways including impact from new development.</w:t>
      </w:r>
    </w:p>
    <w:p w14:paraId="4C568A65" w14:textId="219CF414" w:rsidR="00B65823" w:rsidRPr="00B65823" w:rsidRDefault="00B65823" w:rsidP="000C21D5">
      <w:pPr>
        <w:pStyle w:val="ListParagraph"/>
        <w:numPr>
          <w:ilvl w:val="0"/>
          <w:numId w:val="5"/>
        </w:numPr>
        <w:ind w:left="340" w:hanging="340"/>
        <w:rPr>
          <w:rFonts w:cstheme="minorHAnsi"/>
          <w:b/>
          <w:sz w:val="24"/>
          <w:szCs w:val="24"/>
        </w:rPr>
      </w:pPr>
      <w:r w:rsidRPr="00B65823">
        <w:rPr>
          <w:rFonts w:cstheme="minorHAnsi"/>
          <w:sz w:val="24"/>
          <w:szCs w:val="24"/>
        </w:rPr>
        <w:t>To promote measures to reduce traffic, air, noise and light pollution.</w:t>
      </w:r>
    </w:p>
    <w:p w14:paraId="2F082906" w14:textId="77777777" w:rsidR="00B65823" w:rsidRPr="00B65823" w:rsidRDefault="00B65823" w:rsidP="00B65823">
      <w:pPr>
        <w:rPr>
          <w:rFonts w:cstheme="minorHAnsi"/>
          <w:b/>
          <w:sz w:val="24"/>
          <w:szCs w:val="24"/>
        </w:rPr>
      </w:pPr>
    </w:p>
    <w:p w14:paraId="671A86F8" w14:textId="6B9C4B15" w:rsidR="00B65823" w:rsidRPr="00B65823" w:rsidRDefault="00B65823" w:rsidP="00B65823">
      <w:pPr>
        <w:rPr>
          <w:rFonts w:cstheme="minorHAnsi"/>
          <w:b/>
          <w:sz w:val="24"/>
          <w:szCs w:val="24"/>
        </w:rPr>
      </w:pPr>
      <w:r w:rsidRPr="00B65823">
        <w:rPr>
          <w:rFonts w:cstheme="minorHAnsi"/>
          <w:b/>
          <w:sz w:val="24"/>
          <w:szCs w:val="24"/>
        </w:rPr>
        <w:t>LOCAL ECONOMY</w:t>
      </w:r>
    </w:p>
    <w:p w14:paraId="7FB8D658" w14:textId="77777777" w:rsidR="00B65823" w:rsidRPr="00B65823" w:rsidRDefault="00B65823" w:rsidP="00B65823">
      <w:pPr>
        <w:ind w:left="340" w:hanging="340"/>
        <w:rPr>
          <w:rFonts w:cstheme="minorHAnsi"/>
          <w:sz w:val="24"/>
          <w:szCs w:val="24"/>
        </w:rPr>
      </w:pPr>
      <w:r w:rsidRPr="00B65823">
        <w:rPr>
          <w:rFonts w:cstheme="minorHAnsi"/>
          <w:sz w:val="24"/>
          <w:szCs w:val="24"/>
        </w:rPr>
        <w:t>•</w:t>
      </w:r>
      <w:r w:rsidRPr="00B65823">
        <w:rPr>
          <w:rFonts w:cstheme="minorHAnsi"/>
          <w:sz w:val="24"/>
          <w:szCs w:val="24"/>
        </w:rPr>
        <w:tab/>
        <w:t>Support and encourage existing local businesses to thrive all year round</w:t>
      </w:r>
    </w:p>
    <w:p w14:paraId="7103F0A4" w14:textId="77777777" w:rsidR="00B65823" w:rsidRPr="00B65823" w:rsidRDefault="00B65823" w:rsidP="00B65823">
      <w:pPr>
        <w:ind w:left="340" w:hanging="340"/>
        <w:rPr>
          <w:rFonts w:cstheme="minorHAnsi"/>
          <w:sz w:val="24"/>
          <w:szCs w:val="24"/>
        </w:rPr>
      </w:pPr>
      <w:r w:rsidRPr="00B65823">
        <w:rPr>
          <w:rFonts w:cstheme="minorHAnsi"/>
          <w:sz w:val="24"/>
          <w:szCs w:val="24"/>
        </w:rPr>
        <w:t>•</w:t>
      </w:r>
      <w:r w:rsidRPr="00B65823">
        <w:rPr>
          <w:rFonts w:cstheme="minorHAnsi"/>
          <w:sz w:val="24"/>
          <w:szCs w:val="24"/>
        </w:rPr>
        <w:tab/>
        <w:t xml:space="preserve">Encourage small scale and appropriate new business start-up </w:t>
      </w:r>
    </w:p>
    <w:p w14:paraId="3F33BB64" w14:textId="77777777" w:rsidR="00B65823" w:rsidRPr="00B65823" w:rsidRDefault="00B65823" w:rsidP="00B65823">
      <w:pPr>
        <w:ind w:left="340" w:hanging="340"/>
        <w:rPr>
          <w:rFonts w:cstheme="minorHAnsi"/>
          <w:sz w:val="24"/>
          <w:szCs w:val="24"/>
        </w:rPr>
      </w:pPr>
      <w:r w:rsidRPr="00B65823">
        <w:rPr>
          <w:rFonts w:cstheme="minorHAnsi"/>
          <w:sz w:val="24"/>
          <w:szCs w:val="24"/>
        </w:rPr>
        <w:t>•</w:t>
      </w:r>
      <w:r w:rsidRPr="00B65823">
        <w:rPr>
          <w:rFonts w:cstheme="minorHAnsi"/>
          <w:sz w:val="24"/>
          <w:szCs w:val="24"/>
        </w:rPr>
        <w:tab/>
        <w:t>Promote and develop a sustainable local economy with local employment opportunities</w:t>
      </w:r>
    </w:p>
    <w:p w14:paraId="3EA8AFE3" w14:textId="77777777" w:rsidR="00B65823" w:rsidRPr="00B65823" w:rsidRDefault="00B65823" w:rsidP="00B65823">
      <w:pPr>
        <w:rPr>
          <w:rFonts w:cstheme="minorHAnsi"/>
          <w:b/>
          <w:sz w:val="24"/>
          <w:szCs w:val="24"/>
        </w:rPr>
      </w:pPr>
    </w:p>
    <w:p w14:paraId="68707905" w14:textId="503A029A" w:rsidR="00B65823" w:rsidRPr="00B65823" w:rsidRDefault="00B65823" w:rsidP="00B65823">
      <w:pPr>
        <w:rPr>
          <w:rFonts w:cstheme="minorHAnsi"/>
          <w:b/>
          <w:sz w:val="24"/>
          <w:szCs w:val="24"/>
        </w:rPr>
      </w:pPr>
      <w:r w:rsidRPr="00B65823">
        <w:rPr>
          <w:rFonts w:cstheme="minorHAnsi"/>
          <w:b/>
          <w:sz w:val="24"/>
          <w:szCs w:val="24"/>
        </w:rPr>
        <w:t>HOUSING</w:t>
      </w:r>
    </w:p>
    <w:p w14:paraId="3DDFA1B0" w14:textId="7D72DB85" w:rsidR="00B65823" w:rsidRPr="00B65823" w:rsidRDefault="00B65823" w:rsidP="000C21D5">
      <w:pPr>
        <w:pStyle w:val="ListParagraph"/>
        <w:numPr>
          <w:ilvl w:val="0"/>
          <w:numId w:val="5"/>
        </w:numPr>
        <w:ind w:left="340" w:hanging="340"/>
        <w:rPr>
          <w:rFonts w:cstheme="minorHAnsi"/>
          <w:sz w:val="24"/>
          <w:szCs w:val="24"/>
        </w:rPr>
      </w:pPr>
      <w:r w:rsidRPr="00B65823">
        <w:rPr>
          <w:rFonts w:cstheme="minorHAnsi"/>
          <w:sz w:val="24"/>
          <w:szCs w:val="24"/>
        </w:rPr>
        <w:t xml:space="preserve">Provide small scale affordable housing in perpetuity for local people </w:t>
      </w:r>
    </w:p>
    <w:p w14:paraId="474AB3DB" w14:textId="0E0DD58C" w:rsidR="00B65823" w:rsidRPr="00B65823" w:rsidRDefault="00B65823" w:rsidP="000C21D5">
      <w:pPr>
        <w:pStyle w:val="ListParagraph"/>
        <w:numPr>
          <w:ilvl w:val="0"/>
          <w:numId w:val="5"/>
        </w:numPr>
        <w:ind w:left="340" w:hanging="340"/>
        <w:rPr>
          <w:rFonts w:cstheme="minorHAnsi"/>
          <w:sz w:val="24"/>
          <w:szCs w:val="24"/>
        </w:rPr>
      </w:pPr>
      <w:r w:rsidRPr="00B65823">
        <w:rPr>
          <w:rFonts w:cstheme="minorHAnsi"/>
          <w:sz w:val="24"/>
          <w:szCs w:val="24"/>
        </w:rPr>
        <w:t>Provide suitable housing for downsizing to enable people remain in the village</w:t>
      </w:r>
    </w:p>
    <w:p w14:paraId="17E2A703" w14:textId="5765C230" w:rsidR="00B65823" w:rsidRPr="00B65823" w:rsidRDefault="00B65823" w:rsidP="000C21D5">
      <w:pPr>
        <w:pStyle w:val="ListParagraph"/>
        <w:numPr>
          <w:ilvl w:val="0"/>
          <w:numId w:val="5"/>
        </w:numPr>
        <w:ind w:left="340" w:hanging="340"/>
        <w:rPr>
          <w:rFonts w:cstheme="minorHAnsi"/>
          <w:sz w:val="24"/>
          <w:szCs w:val="24"/>
        </w:rPr>
      </w:pPr>
      <w:r w:rsidRPr="00B65823">
        <w:rPr>
          <w:rFonts w:cstheme="minorHAnsi"/>
          <w:sz w:val="24"/>
          <w:szCs w:val="24"/>
        </w:rPr>
        <w:t>Support the delivery of affordable housing through community led housing schemes such as a CLT</w:t>
      </w:r>
    </w:p>
    <w:p w14:paraId="6D2DD862" w14:textId="77777777" w:rsidR="00B65823" w:rsidRPr="00B65823" w:rsidRDefault="00B65823" w:rsidP="00B65823">
      <w:pPr>
        <w:rPr>
          <w:rFonts w:cstheme="minorHAnsi"/>
          <w:b/>
          <w:sz w:val="24"/>
          <w:szCs w:val="24"/>
        </w:rPr>
      </w:pPr>
    </w:p>
    <w:p w14:paraId="12D30D95" w14:textId="1EBA4D98" w:rsidR="00B65823" w:rsidRPr="00B65823" w:rsidRDefault="00B65823" w:rsidP="00B65823">
      <w:pPr>
        <w:rPr>
          <w:rFonts w:cstheme="minorHAnsi"/>
          <w:b/>
          <w:sz w:val="24"/>
          <w:szCs w:val="24"/>
        </w:rPr>
      </w:pPr>
      <w:r w:rsidRPr="00B65823">
        <w:rPr>
          <w:rFonts w:cstheme="minorHAnsi"/>
          <w:b/>
          <w:sz w:val="24"/>
          <w:szCs w:val="24"/>
        </w:rPr>
        <w:t>TRANSPORT</w:t>
      </w:r>
    </w:p>
    <w:p w14:paraId="45BCC8D9" w14:textId="77777777" w:rsidR="00B65823" w:rsidRPr="00B65823" w:rsidRDefault="00B65823" w:rsidP="00B65823">
      <w:pPr>
        <w:ind w:left="340" w:hanging="340"/>
        <w:rPr>
          <w:rFonts w:cstheme="minorHAnsi"/>
          <w:sz w:val="24"/>
          <w:szCs w:val="24"/>
        </w:rPr>
      </w:pPr>
      <w:r w:rsidRPr="00B65823">
        <w:rPr>
          <w:rFonts w:cstheme="minorHAnsi"/>
          <w:b/>
          <w:sz w:val="24"/>
          <w:szCs w:val="24"/>
        </w:rPr>
        <w:t>•</w:t>
      </w:r>
      <w:r w:rsidRPr="00B65823">
        <w:rPr>
          <w:rFonts w:cstheme="minorHAnsi"/>
          <w:b/>
          <w:sz w:val="24"/>
          <w:szCs w:val="24"/>
        </w:rPr>
        <w:tab/>
      </w:r>
      <w:r w:rsidRPr="00B65823">
        <w:rPr>
          <w:rFonts w:cstheme="minorHAnsi"/>
          <w:sz w:val="24"/>
          <w:szCs w:val="24"/>
        </w:rPr>
        <w:t xml:space="preserve">Promote and support sustainable transport </w:t>
      </w:r>
    </w:p>
    <w:p w14:paraId="7671FDC0" w14:textId="77777777" w:rsidR="00B65823" w:rsidRPr="00B65823" w:rsidRDefault="00B65823" w:rsidP="00B65823">
      <w:pPr>
        <w:ind w:left="340" w:hanging="340"/>
        <w:rPr>
          <w:rFonts w:cstheme="minorHAnsi"/>
          <w:sz w:val="24"/>
          <w:szCs w:val="24"/>
        </w:rPr>
      </w:pPr>
      <w:r w:rsidRPr="00B65823">
        <w:rPr>
          <w:rFonts w:cstheme="minorHAnsi"/>
          <w:sz w:val="24"/>
          <w:szCs w:val="24"/>
        </w:rPr>
        <w:t>•</w:t>
      </w:r>
      <w:r w:rsidRPr="00B65823">
        <w:rPr>
          <w:rFonts w:cstheme="minorHAnsi"/>
          <w:sz w:val="24"/>
          <w:szCs w:val="24"/>
        </w:rPr>
        <w:tab/>
        <w:t xml:space="preserve">Map out cycle paths and quiet lanes for designation  </w:t>
      </w:r>
    </w:p>
    <w:p w14:paraId="0E20B58D" w14:textId="77777777" w:rsidR="00B65823" w:rsidRPr="00B65823" w:rsidRDefault="00B65823" w:rsidP="00B65823">
      <w:pPr>
        <w:rPr>
          <w:rFonts w:cstheme="minorHAnsi"/>
          <w:b/>
          <w:sz w:val="24"/>
          <w:szCs w:val="24"/>
        </w:rPr>
      </w:pPr>
    </w:p>
    <w:p w14:paraId="17E18D02" w14:textId="781C9BBA" w:rsidR="00B65823" w:rsidRPr="00B65823" w:rsidRDefault="00B65823" w:rsidP="00B65823">
      <w:pPr>
        <w:rPr>
          <w:rFonts w:cstheme="minorHAnsi"/>
          <w:b/>
          <w:sz w:val="24"/>
          <w:szCs w:val="24"/>
        </w:rPr>
      </w:pPr>
      <w:r w:rsidRPr="00B65823">
        <w:rPr>
          <w:rFonts w:cstheme="minorHAnsi"/>
          <w:b/>
          <w:sz w:val="24"/>
          <w:szCs w:val="24"/>
        </w:rPr>
        <w:t xml:space="preserve">FACILITIES  </w:t>
      </w:r>
    </w:p>
    <w:p w14:paraId="42EB54B3" w14:textId="77777777" w:rsidR="00B65823" w:rsidRPr="00B65823" w:rsidRDefault="00B65823" w:rsidP="000C21D5">
      <w:pPr>
        <w:pStyle w:val="ListParagraph"/>
        <w:numPr>
          <w:ilvl w:val="0"/>
          <w:numId w:val="6"/>
        </w:numPr>
        <w:ind w:left="340" w:hanging="340"/>
        <w:rPr>
          <w:rFonts w:cstheme="minorHAnsi"/>
          <w:sz w:val="24"/>
          <w:szCs w:val="24"/>
        </w:rPr>
      </w:pPr>
      <w:r w:rsidRPr="00B65823">
        <w:rPr>
          <w:rFonts w:cstheme="minorHAnsi"/>
          <w:sz w:val="24"/>
          <w:szCs w:val="24"/>
        </w:rPr>
        <w:t>To maintain and enhance existing village facilities</w:t>
      </w:r>
    </w:p>
    <w:p w14:paraId="18591DD7" w14:textId="77777777" w:rsidR="00B65823" w:rsidRPr="00B65823" w:rsidRDefault="00B65823" w:rsidP="000C21D5">
      <w:pPr>
        <w:pStyle w:val="ListParagraph"/>
        <w:numPr>
          <w:ilvl w:val="0"/>
          <w:numId w:val="6"/>
        </w:numPr>
        <w:ind w:left="340" w:hanging="340"/>
        <w:rPr>
          <w:rFonts w:cstheme="minorHAnsi"/>
          <w:sz w:val="24"/>
          <w:szCs w:val="24"/>
        </w:rPr>
      </w:pPr>
      <w:r w:rsidRPr="00B65823">
        <w:rPr>
          <w:rFonts w:cstheme="minorHAnsi"/>
          <w:sz w:val="24"/>
          <w:szCs w:val="24"/>
        </w:rPr>
        <w:t>Maintain and improve sporting, cultural and recreational facilities</w:t>
      </w:r>
    </w:p>
    <w:p w14:paraId="6FE9C7C1" w14:textId="72160F66" w:rsidR="00517315" w:rsidRPr="00D83395" w:rsidRDefault="00384DD2">
      <w:pPr>
        <w:rPr>
          <w:rFonts w:cstheme="minorHAnsi"/>
          <w:b/>
          <w:sz w:val="24"/>
          <w:szCs w:val="24"/>
          <w:lang w:val="en-GB"/>
        </w:rPr>
      </w:pPr>
      <w:r w:rsidRPr="00D83395">
        <w:rPr>
          <w:rFonts w:cstheme="minorHAnsi"/>
          <w:b/>
          <w:sz w:val="24"/>
          <w:szCs w:val="24"/>
          <w:u w:val="single"/>
          <w:lang w:val="en-GB"/>
        </w:rPr>
        <w:lastRenderedPageBreak/>
        <w:t xml:space="preserve">Planning </w:t>
      </w:r>
      <w:r w:rsidR="00517315" w:rsidRPr="00D83395">
        <w:rPr>
          <w:rFonts w:cstheme="minorHAnsi"/>
          <w:b/>
          <w:sz w:val="24"/>
          <w:szCs w:val="24"/>
          <w:u w:val="single"/>
          <w:lang w:val="en-GB"/>
        </w:rPr>
        <w:t>Policy Areas</w:t>
      </w:r>
    </w:p>
    <w:p w14:paraId="76A1276E" w14:textId="3F5032B4" w:rsidR="00517315" w:rsidRDefault="00517315">
      <w:pPr>
        <w:rPr>
          <w:rFonts w:cstheme="minorHAnsi"/>
          <w:sz w:val="24"/>
          <w:szCs w:val="24"/>
          <w:lang w:val="en-GB"/>
        </w:rPr>
      </w:pPr>
    </w:p>
    <w:p w14:paraId="331CA86E" w14:textId="77777777" w:rsidR="003E05E8" w:rsidRPr="003E05E8" w:rsidRDefault="003E05E8" w:rsidP="003E05E8">
      <w:pPr>
        <w:rPr>
          <w:rFonts w:cstheme="minorHAnsi"/>
          <w:b/>
          <w:sz w:val="24"/>
          <w:szCs w:val="24"/>
          <w:lang w:val="en-GB"/>
        </w:rPr>
      </w:pPr>
      <w:r w:rsidRPr="003E05E8">
        <w:rPr>
          <w:rFonts w:cstheme="minorHAnsi"/>
          <w:b/>
          <w:sz w:val="24"/>
          <w:szCs w:val="24"/>
          <w:lang w:val="en-GB"/>
        </w:rPr>
        <w:t>Design</w:t>
      </w:r>
    </w:p>
    <w:p w14:paraId="6D764F09" w14:textId="77777777" w:rsidR="003E05E8" w:rsidRPr="003E05E8" w:rsidRDefault="003E05E8" w:rsidP="003E05E8">
      <w:pPr>
        <w:rPr>
          <w:rFonts w:cstheme="minorHAnsi"/>
          <w:b/>
          <w:sz w:val="24"/>
          <w:szCs w:val="24"/>
          <w:lang w:val="en-GB"/>
        </w:rPr>
      </w:pPr>
    </w:p>
    <w:p w14:paraId="5505609B" w14:textId="77777777" w:rsidR="003E05E8" w:rsidRPr="003E05E8" w:rsidRDefault="003E05E8" w:rsidP="003E05E8">
      <w:pPr>
        <w:rPr>
          <w:rFonts w:cstheme="minorHAnsi"/>
          <w:sz w:val="24"/>
          <w:szCs w:val="24"/>
          <w:lang w:val="en-GB"/>
        </w:rPr>
      </w:pPr>
      <w:r w:rsidRPr="003E05E8">
        <w:rPr>
          <w:rFonts w:cstheme="minorHAnsi"/>
          <w:sz w:val="24"/>
          <w:szCs w:val="24"/>
          <w:lang w:val="en-GB"/>
        </w:rPr>
        <w:t>To have a policy that makes specific reference to the Village Design Statement (VDS) as assisting designers to comply with Policy S20’s requirement that a development respond positively to a site and its surroundings, cultural diversity and history, conserving and enhancing historic character and reinforcing local identity.  Update VDS to include important views, Conservation Area Appraisal management proposals and Good Practice Guide.</w:t>
      </w:r>
    </w:p>
    <w:p w14:paraId="2A0A9551" w14:textId="77777777" w:rsidR="003E05E8" w:rsidRDefault="003E05E8" w:rsidP="003E05E8">
      <w:pPr>
        <w:rPr>
          <w:rFonts w:cstheme="minorHAnsi"/>
          <w:b/>
          <w:sz w:val="24"/>
          <w:szCs w:val="24"/>
          <w:lang w:val="en-GB"/>
        </w:rPr>
      </w:pPr>
    </w:p>
    <w:p w14:paraId="02B5EABA" w14:textId="4A57EC21" w:rsidR="003E05E8" w:rsidRDefault="003E05E8" w:rsidP="003E05E8">
      <w:pPr>
        <w:rPr>
          <w:rFonts w:cstheme="minorHAnsi"/>
          <w:sz w:val="24"/>
          <w:szCs w:val="24"/>
          <w:lang w:val="en-GB"/>
        </w:rPr>
      </w:pPr>
      <w:r>
        <w:rPr>
          <w:rFonts w:cstheme="minorHAnsi"/>
          <w:b/>
          <w:sz w:val="24"/>
          <w:szCs w:val="24"/>
          <w:lang w:val="en-GB"/>
        </w:rPr>
        <w:t>Transport</w:t>
      </w:r>
    </w:p>
    <w:p w14:paraId="0F335D06" w14:textId="4084692D" w:rsidR="003E05E8" w:rsidRDefault="003E05E8">
      <w:pPr>
        <w:rPr>
          <w:rFonts w:cstheme="minorHAnsi"/>
          <w:sz w:val="24"/>
          <w:szCs w:val="24"/>
          <w:lang w:val="en-GB"/>
        </w:rPr>
      </w:pPr>
    </w:p>
    <w:p w14:paraId="32C3AD74" w14:textId="4B13F741" w:rsidR="003E05E8" w:rsidRDefault="003E05E8">
      <w:pPr>
        <w:rPr>
          <w:rFonts w:cstheme="minorHAnsi"/>
          <w:sz w:val="24"/>
          <w:szCs w:val="24"/>
          <w:lang w:val="en-GB"/>
        </w:rPr>
      </w:pPr>
      <w:r w:rsidRPr="003E05E8">
        <w:rPr>
          <w:rFonts w:cstheme="minorHAnsi"/>
          <w:sz w:val="24"/>
          <w:szCs w:val="24"/>
          <w:lang w:val="en-GB"/>
        </w:rPr>
        <w:t xml:space="preserve">To have a policy that </w:t>
      </w:r>
      <w:r>
        <w:rPr>
          <w:rFonts w:cstheme="minorHAnsi"/>
          <w:sz w:val="24"/>
          <w:szCs w:val="24"/>
          <w:lang w:val="en-GB"/>
        </w:rPr>
        <w:t>identifies public rights of way and quiet lanes suitable for recreational use and safeguards them from development that might affect that use.</w:t>
      </w:r>
    </w:p>
    <w:p w14:paraId="58014843" w14:textId="77777777" w:rsidR="003E05E8" w:rsidRPr="003E05E8" w:rsidRDefault="003E05E8">
      <w:pPr>
        <w:rPr>
          <w:rFonts w:cstheme="minorHAnsi"/>
          <w:sz w:val="24"/>
          <w:szCs w:val="24"/>
          <w:lang w:val="en-GB"/>
        </w:rPr>
      </w:pPr>
    </w:p>
    <w:p w14:paraId="1A520258" w14:textId="33B64197" w:rsidR="00100B46" w:rsidRPr="00D83395" w:rsidRDefault="00100B46" w:rsidP="00100B46">
      <w:pPr>
        <w:rPr>
          <w:rFonts w:cstheme="minorHAnsi"/>
          <w:b/>
          <w:sz w:val="24"/>
          <w:szCs w:val="24"/>
          <w:lang w:val="en-GB"/>
        </w:rPr>
      </w:pPr>
      <w:r w:rsidRPr="00D83395">
        <w:rPr>
          <w:rFonts w:cstheme="minorHAnsi"/>
          <w:b/>
          <w:sz w:val="24"/>
          <w:szCs w:val="24"/>
          <w:lang w:val="en-GB"/>
        </w:rPr>
        <w:t>Housing</w:t>
      </w:r>
      <w:r w:rsidR="006A7FF9">
        <w:rPr>
          <w:rFonts w:cstheme="minorHAnsi"/>
          <w:b/>
          <w:sz w:val="24"/>
          <w:szCs w:val="24"/>
          <w:lang w:val="en-GB"/>
        </w:rPr>
        <w:t xml:space="preserve"> </w:t>
      </w:r>
      <w:r w:rsidR="006A7FF9" w:rsidRPr="006A7FF9">
        <w:rPr>
          <w:rFonts w:cstheme="minorHAnsi"/>
          <w:sz w:val="24"/>
          <w:szCs w:val="24"/>
          <w:lang w:val="en-GB"/>
        </w:rPr>
        <w:t>(to meet Policy S5: Parish Housing Requirements for 25</w:t>
      </w:r>
      <w:r w:rsidR="006A7FF9" w:rsidRPr="006A7FF9">
        <w:t xml:space="preserve"> homes </w:t>
      </w:r>
      <w:r w:rsidR="006A7FF9" w:rsidRPr="006A7FF9">
        <w:rPr>
          <w:rFonts w:cstheme="minorHAnsi"/>
          <w:sz w:val="24"/>
          <w:szCs w:val="24"/>
          <w:lang w:val="en-GB"/>
        </w:rPr>
        <w:t xml:space="preserve">for the needs of </w:t>
      </w:r>
      <w:r w:rsidR="006A7FF9">
        <w:rPr>
          <w:rFonts w:cstheme="minorHAnsi"/>
          <w:sz w:val="24"/>
          <w:szCs w:val="24"/>
          <w:lang w:val="en-GB"/>
        </w:rPr>
        <w:t xml:space="preserve">the </w:t>
      </w:r>
      <w:r w:rsidR="006A7FF9" w:rsidRPr="006A7FF9">
        <w:rPr>
          <w:rFonts w:cstheme="minorHAnsi"/>
          <w:sz w:val="24"/>
          <w:szCs w:val="24"/>
          <w:lang w:val="en-GB"/>
        </w:rPr>
        <w:t>local communit</w:t>
      </w:r>
      <w:r w:rsidR="006A7FF9">
        <w:rPr>
          <w:rFonts w:cstheme="minorHAnsi"/>
          <w:sz w:val="24"/>
          <w:szCs w:val="24"/>
          <w:lang w:val="en-GB"/>
        </w:rPr>
        <w:t>y of West Wittering)</w:t>
      </w:r>
    </w:p>
    <w:p w14:paraId="5730B39F" w14:textId="77777777" w:rsidR="00100B46" w:rsidRPr="00D83395" w:rsidRDefault="00100B46" w:rsidP="00100B46">
      <w:pPr>
        <w:rPr>
          <w:rFonts w:cstheme="minorHAnsi"/>
          <w:sz w:val="24"/>
          <w:szCs w:val="24"/>
          <w:lang w:val="en-GB"/>
        </w:rPr>
      </w:pPr>
    </w:p>
    <w:p w14:paraId="46F6E09E" w14:textId="49E02726" w:rsidR="007021AC" w:rsidRPr="006A7FF9" w:rsidRDefault="007021AC" w:rsidP="006A7FF9">
      <w:pPr>
        <w:rPr>
          <w:rFonts w:cstheme="minorHAnsi"/>
          <w:sz w:val="24"/>
          <w:szCs w:val="24"/>
          <w:lang w:val="en-GB"/>
        </w:rPr>
      </w:pPr>
      <w:r w:rsidRPr="006A7FF9">
        <w:rPr>
          <w:rFonts w:cstheme="minorHAnsi"/>
          <w:sz w:val="24"/>
          <w:szCs w:val="24"/>
          <w:lang w:val="en-GB"/>
        </w:rPr>
        <w:t xml:space="preserve">To have a policy that allocates </w:t>
      </w:r>
      <w:r w:rsidR="001A5BB8" w:rsidRPr="006A7FF9">
        <w:rPr>
          <w:rFonts w:cstheme="minorHAnsi"/>
          <w:sz w:val="24"/>
          <w:szCs w:val="24"/>
          <w:lang w:val="en-GB"/>
        </w:rPr>
        <w:t xml:space="preserve">a site or </w:t>
      </w:r>
      <w:r w:rsidRPr="006A7FF9">
        <w:rPr>
          <w:rFonts w:cstheme="minorHAnsi"/>
          <w:sz w:val="24"/>
          <w:szCs w:val="24"/>
          <w:lang w:val="en-GB"/>
        </w:rPr>
        <w:t>sites for affordable housing to meet local needs, to be delivered via a Community Land Trust or similar organisation that will deliver homes at a rent that local people / key workers can afford in perpetuity</w:t>
      </w:r>
      <w:r w:rsidR="006A7FF9">
        <w:rPr>
          <w:rFonts w:cstheme="minorHAnsi"/>
          <w:sz w:val="24"/>
          <w:szCs w:val="24"/>
          <w:lang w:val="en-GB"/>
        </w:rPr>
        <w:t>; or</w:t>
      </w:r>
    </w:p>
    <w:p w14:paraId="7829444B" w14:textId="46FDE0DB" w:rsidR="00100B46" w:rsidRPr="006A7FF9" w:rsidRDefault="007021AC" w:rsidP="006A7FF9">
      <w:pPr>
        <w:rPr>
          <w:rFonts w:cstheme="minorHAnsi"/>
          <w:sz w:val="24"/>
          <w:szCs w:val="24"/>
          <w:lang w:val="en-GB"/>
        </w:rPr>
      </w:pPr>
      <w:r w:rsidRPr="006A7FF9">
        <w:rPr>
          <w:rFonts w:cstheme="minorHAnsi"/>
          <w:sz w:val="24"/>
          <w:szCs w:val="24"/>
          <w:lang w:val="en-GB"/>
        </w:rPr>
        <w:t>To</w:t>
      </w:r>
      <w:r w:rsidR="006A7FF9">
        <w:rPr>
          <w:rFonts w:cstheme="minorHAnsi"/>
          <w:sz w:val="24"/>
          <w:szCs w:val="24"/>
          <w:lang w:val="en-GB"/>
        </w:rPr>
        <w:t xml:space="preserve"> rely on </w:t>
      </w:r>
      <w:r w:rsidR="006A7FF9" w:rsidRPr="006A7FF9">
        <w:rPr>
          <w:rFonts w:cstheme="minorHAnsi"/>
          <w:sz w:val="24"/>
          <w:szCs w:val="24"/>
          <w:lang w:val="en-GB"/>
        </w:rPr>
        <w:t>Policy DM4: Affordable Housing Exception Sites</w:t>
      </w:r>
      <w:r w:rsidR="006A7FF9">
        <w:rPr>
          <w:rFonts w:cstheme="minorHAnsi"/>
          <w:sz w:val="24"/>
          <w:szCs w:val="24"/>
          <w:lang w:val="en-GB"/>
        </w:rPr>
        <w:t xml:space="preserve"> and have a Community Aspiration to facilitate a Community land Trust or similar organisation to take this forward.</w:t>
      </w:r>
    </w:p>
    <w:p w14:paraId="622DF245" w14:textId="77300538" w:rsidR="00100B46" w:rsidRPr="00D83395" w:rsidRDefault="00100B46" w:rsidP="00100B46">
      <w:pPr>
        <w:rPr>
          <w:rFonts w:cstheme="minorHAnsi"/>
          <w:sz w:val="24"/>
          <w:szCs w:val="24"/>
          <w:lang w:val="en-GB"/>
        </w:rPr>
      </w:pPr>
    </w:p>
    <w:p w14:paraId="084520CB" w14:textId="690219A6" w:rsidR="00531E1F" w:rsidRPr="00D83395" w:rsidRDefault="00531E1F" w:rsidP="00100B46">
      <w:pPr>
        <w:rPr>
          <w:rFonts w:cstheme="minorHAnsi"/>
          <w:i/>
          <w:sz w:val="24"/>
          <w:szCs w:val="24"/>
          <w:lang w:val="en-GB"/>
        </w:rPr>
      </w:pPr>
      <w:r w:rsidRPr="00D83395">
        <w:rPr>
          <w:rFonts w:cstheme="minorHAnsi"/>
          <w:i/>
          <w:sz w:val="24"/>
          <w:szCs w:val="24"/>
          <w:lang w:val="en-GB"/>
        </w:rPr>
        <w:t xml:space="preserve">(Evidence: site selection work, housing needs assessment, local evidence of waiting lists, willing landowners for </w:t>
      </w:r>
      <w:r w:rsidR="003E05E8">
        <w:rPr>
          <w:rFonts w:cstheme="minorHAnsi"/>
          <w:i/>
          <w:sz w:val="24"/>
          <w:szCs w:val="24"/>
          <w:lang w:val="en-GB"/>
        </w:rPr>
        <w:t xml:space="preserve">first </w:t>
      </w:r>
      <w:r w:rsidRPr="00D83395">
        <w:rPr>
          <w:rFonts w:cstheme="minorHAnsi"/>
          <w:i/>
          <w:sz w:val="24"/>
          <w:szCs w:val="24"/>
          <w:lang w:val="en-GB"/>
        </w:rPr>
        <w:t>option).</w:t>
      </w:r>
    </w:p>
    <w:p w14:paraId="0ADD32FA" w14:textId="77777777" w:rsidR="00531E1F" w:rsidRPr="00D83395" w:rsidRDefault="00531E1F" w:rsidP="00100B46">
      <w:pPr>
        <w:rPr>
          <w:rFonts w:cstheme="minorHAnsi"/>
          <w:i/>
          <w:sz w:val="24"/>
          <w:szCs w:val="24"/>
          <w:lang w:val="en-GB"/>
        </w:rPr>
      </w:pPr>
    </w:p>
    <w:p w14:paraId="77A4E0E2" w14:textId="770E8E27" w:rsidR="001A5BB8" w:rsidRDefault="001A5BB8" w:rsidP="006A7FF9">
      <w:pPr>
        <w:rPr>
          <w:rFonts w:cstheme="minorHAnsi"/>
          <w:sz w:val="24"/>
          <w:szCs w:val="24"/>
          <w:lang w:val="en-GB"/>
        </w:rPr>
      </w:pPr>
      <w:r w:rsidRPr="006A7FF9">
        <w:rPr>
          <w:rFonts w:cstheme="minorHAnsi"/>
          <w:sz w:val="24"/>
          <w:szCs w:val="24"/>
          <w:lang w:val="en-GB"/>
        </w:rPr>
        <w:t xml:space="preserve">To have a policy that </w:t>
      </w:r>
      <w:r w:rsidR="00ED1F0C" w:rsidRPr="006A7FF9">
        <w:rPr>
          <w:rFonts w:cstheme="minorHAnsi"/>
          <w:sz w:val="24"/>
          <w:szCs w:val="24"/>
          <w:lang w:val="en-GB"/>
        </w:rPr>
        <w:t xml:space="preserve">only permits </w:t>
      </w:r>
      <w:r w:rsidRPr="006A7FF9">
        <w:rPr>
          <w:rFonts w:cstheme="minorHAnsi"/>
          <w:sz w:val="24"/>
          <w:szCs w:val="24"/>
          <w:lang w:val="en-GB"/>
        </w:rPr>
        <w:t xml:space="preserve">new build </w:t>
      </w:r>
      <w:r w:rsidR="00ED1F0C" w:rsidRPr="006A7FF9">
        <w:rPr>
          <w:rFonts w:cstheme="minorHAnsi"/>
          <w:sz w:val="24"/>
          <w:szCs w:val="24"/>
          <w:lang w:val="en-GB"/>
        </w:rPr>
        <w:t xml:space="preserve">open market </w:t>
      </w:r>
      <w:r w:rsidRPr="006A7FF9">
        <w:rPr>
          <w:rFonts w:cstheme="minorHAnsi"/>
          <w:sz w:val="24"/>
          <w:szCs w:val="24"/>
          <w:lang w:val="en-GB"/>
        </w:rPr>
        <w:t>housing in West Wittering</w:t>
      </w:r>
      <w:r w:rsidR="00ED1F0C" w:rsidRPr="006A7FF9">
        <w:rPr>
          <w:rFonts w:cstheme="minorHAnsi"/>
          <w:sz w:val="24"/>
          <w:szCs w:val="24"/>
        </w:rPr>
        <w:t xml:space="preserve"> </w:t>
      </w:r>
      <w:r w:rsidR="00ED1F0C" w:rsidRPr="006A7FF9">
        <w:rPr>
          <w:rFonts w:cstheme="minorHAnsi"/>
          <w:sz w:val="24"/>
          <w:szCs w:val="24"/>
          <w:lang w:val="en-GB"/>
        </w:rPr>
        <w:t>where there is a restriction to ensure its occupancy as a Principal Residence.</w:t>
      </w:r>
    </w:p>
    <w:p w14:paraId="04706ADA" w14:textId="67BFEA43" w:rsidR="00C157E0" w:rsidRDefault="00C157E0" w:rsidP="006A7FF9">
      <w:pPr>
        <w:rPr>
          <w:rFonts w:cstheme="minorHAnsi"/>
          <w:sz w:val="24"/>
          <w:szCs w:val="24"/>
          <w:lang w:val="en-GB"/>
        </w:rPr>
      </w:pPr>
    </w:p>
    <w:p w14:paraId="17C72698" w14:textId="76D71BF1" w:rsidR="00531E1F" w:rsidRPr="00D83395" w:rsidRDefault="00531E1F" w:rsidP="00100B46">
      <w:pPr>
        <w:rPr>
          <w:rFonts w:cstheme="minorHAnsi"/>
          <w:i/>
          <w:sz w:val="24"/>
          <w:szCs w:val="24"/>
          <w:lang w:val="en-GB"/>
        </w:rPr>
      </w:pPr>
      <w:r w:rsidRPr="00D83395">
        <w:rPr>
          <w:rFonts w:cstheme="minorHAnsi"/>
          <w:i/>
          <w:sz w:val="24"/>
          <w:szCs w:val="24"/>
          <w:lang w:val="en-GB"/>
        </w:rPr>
        <w:t>(Evidence: housing needs assessment, number of second homes in parish compared to average for Chichester district).</w:t>
      </w:r>
    </w:p>
    <w:p w14:paraId="7407141F" w14:textId="77777777" w:rsidR="00531E1F" w:rsidRPr="00D83395" w:rsidRDefault="00531E1F" w:rsidP="00100B46">
      <w:pPr>
        <w:rPr>
          <w:rFonts w:cstheme="minorHAnsi"/>
          <w:i/>
          <w:sz w:val="24"/>
          <w:szCs w:val="24"/>
          <w:lang w:val="en-GB"/>
        </w:rPr>
      </w:pPr>
    </w:p>
    <w:p w14:paraId="78085F0C" w14:textId="675AF1C1" w:rsidR="00100B46" w:rsidRPr="00D83395" w:rsidRDefault="00100B46" w:rsidP="00100B46">
      <w:pPr>
        <w:rPr>
          <w:rFonts w:cstheme="minorHAnsi"/>
          <w:b/>
          <w:sz w:val="24"/>
          <w:szCs w:val="24"/>
          <w:lang w:val="en-GB"/>
        </w:rPr>
      </w:pPr>
      <w:r w:rsidRPr="00D83395">
        <w:rPr>
          <w:rFonts w:cstheme="minorHAnsi"/>
          <w:b/>
          <w:sz w:val="24"/>
          <w:szCs w:val="24"/>
          <w:lang w:val="en-GB"/>
        </w:rPr>
        <w:t>Visitor Accommodation</w:t>
      </w:r>
    </w:p>
    <w:p w14:paraId="74333DE0" w14:textId="676BED69" w:rsidR="00100B46" w:rsidRPr="00D83395" w:rsidRDefault="00100B46" w:rsidP="00100B46">
      <w:pPr>
        <w:rPr>
          <w:rFonts w:cstheme="minorHAnsi"/>
          <w:sz w:val="24"/>
          <w:szCs w:val="24"/>
          <w:lang w:val="en-GB"/>
        </w:rPr>
      </w:pPr>
    </w:p>
    <w:p w14:paraId="327FB55B" w14:textId="53EC163C" w:rsidR="00ED1F0C" w:rsidRPr="00D83395" w:rsidRDefault="00ED1F0C" w:rsidP="00100B46">
      <w:pPr>
        <w:rPr>
          <w:rFonts w:cstheme="minorHAnsi"/>
          <w:sz w:val="24"/>
          <w:szCs w:val="24"/>
          <w:lang w:val="en-GB"/>
        </w:rPr>
      </w:pPr>
      <w:r w:rsidRPr="00D83395">
        <w:rPr>
          <w:rFonts w:cstheme="minorHAnsi"/>
          <w:sz w:val="24"/>
          <w:szCs w:val="24"/>
          <w:lang w:val="en-GB"/>
        </w:rPr>
        <w:t>To have a policy that</w:t>
      </w:r>
      <w:r w:rsidR="006A7FF9">
        <w:rPr>
          <w:rFonts w:cstheme="minorHAnsi"/>
          <w:sz w:val="24"/>
          <w:szCs w:val="24"/>
          <w:lang w:val="en-GB"/>
        </w:rPr>
        <w:t xml:space="preserve"> allocates a site </w:t>
      </w:r>
      <w:r w:rsidR="00ED494B">
        <w:rPr>
          <w:rFonts w:cstheme="minorHAnsi"/>
          <w:sz w:val="24"/>
          <w:szCs w:val="24"/>
          <w:lang w:val="en-GB"/>
        </w:rPr>
        <w:t xml:space="preserve">or sites </w:t>
      </w:r>
      <w:r w:rsidR="006A7FF9">
        <w:rPr>
          <w:rFonts w:cstheme="minorHAnsi"/>
          <w:sz w:val="24"/>
          <w:szCs w:val="24"/>
          <w:lang w:val="en-GB"/>
        </w:rPr>
        <w:t xml:space="preserve">for additional visitor accommodation that </w:t>
      </w:r>
      <w:r w:rsidR="00ED494B">
        <w:rPr>
          <w:rFonts w:cstheme="minorHAnsi"/>
          <w:sz w:val="24"/>
          <w:szCs w:val="24"/>
          <w:lang w:val="en-GB"/>
        </w:rPr>
        <w:t>would encourage</w:t>
      </w:r>
      <w:r w:rsidR="00ED494B" w:rsidRPr="00ED494B">
        <w:rPr>
          <w:rFonts w:cstheme="minorHAnsi"/>
          <w:sz w:val="24"/>
          <w:szCs w:val="24"/>
          <w:lang w:val="en-GB"/>
        </w:rPr>
        <w:t xml:space="preserve"> longer term and les seasonal visitors who would contribute more to the local economy than the summer day-trippers</w:t>
      </w:r>
      <w:r w:rsidRPr="00D83395">
        <w:rPr>
          <w:rFonts w:cstheme="minorHAnsi"/>
          <w:sz w:val="24"/>
          <w:szCs w:val="24"/>
          <w:lang w:val="en-GB"/>
        </w:rPr>
        <w:t>.</w:t>
      </w:r>
    </w:p>
    <w:p w14:paraId="328A4238" w14:textId="40F5DD02" w:rsidR="00100B46" w:rsidRDefault="00100B46" w:rsidP="00100B46">
      <w:pPr>
        <w:rPr>
          <w:rFonts w:cstheme="minorHAnsi"/>
          <w:sz w:val="24"/>
          <w:szCs w:val="24"/>
          <w:lang w:val="en-GB"/>
        </w:rPr>
      </w:pPr>
    </w:p>
    <w:p w14:paraId="4AA502E8" w14:textId="77777777" w:rsidR="00E97494" w:rsidRPr="00E97494" w:rsidRDefault="00E97494" w:rsidP="00E97494">
      <w:pPr>
        <w:rPr>
          <w:rFonts w:cstheme="minorHAnsi"/>
          <w:b/>
          <w:sz w:val="24"/>
          <w:szCs w:val="24"/>
          <w:lang w:val="en-GB"/>
        </w:rPr>
      </w:pPr>
      <w:r w:rsidRPr="00E97494">
        <w:rPr>
          <w:rFonts w:cstheme="minorHAnsi"/>
          <w:b/>
          <w:sz w:val="24"/>
          <w:szCs w:val="24"/>
          <w:lang w:val="en-GB"/>
        </w:rPr>
        <w:t>Commercial and Economic Development</w:t>
      </w:r>
    </w:p>
    <w:p w14:paraId="376D4DEE" w14:textId="77777777" w:rsidR="00E97494" w:rsidRPr="00E97494" w:rsidRDefault="00E97494" w:rsidP="00E97494">
      <w:pPr>
        <w:rPr>
          <w:rFonts w:cstheme="minorHAnsi"/>
          <w:b/>
          <w:sz w:val="24"/>
          <w:szCs w:val="24"/>
          <w:lang w:val="en-GB"/>
        </w:rPr>
      </w:pPr>
    </w:p>
    <w:p w14:paraId="2D2A90B5" w14:textId="31D77D31" w:rsidR="00E97494" w:rsidRPr="00E97494" w:rsidRDefault="00E97494" w:rsidP="00E97494">
      <w:pPr>
        <w:rPr>
          <w:rFonts w:cstheme="minorHAnsi"/>
          <w:sz w:val="24"/>
          <w:szCs w:val="24"/>
          <w:lang w:val="en-GB"/>
        </w:rPr>
      </w:pPr>
      <w:r w:rsidRPr="00E97494">
        <w:rPr>
          <w:rFonts w:cstheme="minorHAnsi"/>
          <w:sz w:val="24"/>
          <w:szCs w:val="24"/>
          <w:lang w:val="en-GB"/>
        </w:rPr>
        <w:t>To have a policy that identifies a site or sites for development for small businesses such as a business hub service; or</w:t>
      </w:r>
      <w:r w:rsidR="001C3B78">
        <w:rPr>
          <w:rFonts w:cstheme="minorHAnsi"/>
          <w:sz w:val="24"/>
          <w:szCs w:val="24"/>
          <w:lang w:val="en-GB"/>
        </w:rPr>
        <w:t xml:space="preserve"> r</w:t>
      </w:r>
      <w:r w:rsidRPr="00E97494">
        <w:rPr>
          <w:rFonts w:cstheme="minorHAnsi"/>
          <w:sz w:val="24"/>
          <w:szCs w:val="24"/>
          <w:lang w:val="en-GB"/>
        </w:rPr>
        <w:t>ely on Local Plan policies Policy DM9 Existing Employment Sites and DM10 New Employment Sites.</w:t>
      </w:r>
    </w:p>
    <w:p w14:paraId="54FE2EB1" w14:textId="77777777" w:rsidR="00E97494" w:rsidRPr="00E97494" w:rsidRDefault="00E97494" w:rsidP="00E97494">
      <w:pPr>
        <w:rPr>
          <w:rFonts w:cstheme="minorHAnsi"/>
          <w:sz w:val="24"/>
          <w:szCs w:val="24"/>
          <w:lang w:val="en-GB"/>
        </w:rPr>
      </w:pPr>
    </w:p>
    <w:p w14:paraId="36522C52" w14:textId="77777777" w:rsidR="00E97494" w:rsidRPr="00E97494" w:rsidRDefault="00E97494" w:rsidP="00E97494">
      <w:pPr>
        <w:rPr>
          <w:rFonts w:cstheme="minorHAnsi"/>
          <w:i/>
          <w:sz w:val="24"/>
          <w:szCs w:val="24"/>
          <w:lang w:val="en-GB"/>
        </w:rPr>
      </w:pPr>
      <w:r w:rsidRPr="00E97494">
        <w:rPr>
          <w:rFonts w:cstheme="minorHAnsi"/>
          <w:i/>
          <w:sz w:val="24"/>
          <w:szCs w:val="24"/>
          <w:lang w:val="en-GB"/>
        </w:rPr>
        <w:t>(Evidence: need/demand for such a facility.  Will require a site selection process if a site is to be allocated).</w:t>
      </w:r>
    </w:p>
    <w:p w14:paraId="097B0E79" w14:textId="77777777" w:rsidR="00E97494" w:rsidRPr="00E97494" w:rsidRDefault="00E97494" w:rsidP="00E97494">
      <w:pPr>
        <w:rPr>
          <w:rFonts w:cstheme="minorHAnsi"/>
          <w:sz w:val="24"/>
          <w:szCs w:val="24"/>
          <w:lang w:val="en-GB"/>
        </w:rPr>
      </w:pPr>
    </w:p>
    <w:p w14:paraId="63A0D596" w14:textId="37FD4DF6" w:rsidR="00E52F6B" w:rsidRPr="00E97494" w:rsidRDefault="00E97494" w:rsidP="00E97494">
      <w:pPr>
        <w:rPr>
          <w:rFonts w:cstheme="minorHAnsi"/>
          <w:sz w:val="24"/>
          <w:szCs w:val="24"/>
          <w:lang w:val="en-GB"/>
        </w:rPr>
      </w:pPr>
      <w:r w:rsidRPr="00E97494">
        <w:rPr>
          <w:rFonts w:cstheme="minorHAnsi"/>
          <w:sz w:val="24"/>
          <w:szCs w:val="24"/>
          <w:lang w:val="en-GB"/>
        </w:rPr>
        <w:t>To have a policy that supports local retail facilities and identifies on the policies map local parades that are relevant for Policy S10: Local Centres, Local and Village Parades.</w:t>
      </w:r>
      <w:r w:rsidR="001C3B78">
        <w:rPr>
          <w:rFonts w:cstheme="minorHAnsi"/>
          <w:sz w:val="24"/>
          <w:szCs w:val="24"/>
          <w:lang w:val="en-GB"/>
        </w:rPr>
        <w:t xml:space="preserve"> </w:t>
      </w:r>
      <w:r w:rsidR="00E52F6B" w:rsidRPr="00E97494">
        <w:rPr>
          <w:rFonts w:cstheme="minorHAnsi"/>
          <w:sz w:val="24"/>
          <w:szCs w:val="24"/>
          <w:lang w:val="en-GB"/>
        </w:rPr>
        <w:t>Coast</w:t>
      </w:r>
      <w:r w:rsidR="00116B21" w:rsidRPr="00E97494">
        <w:rPr>
          <w:rFonts w:cstheme="minorHAnsi"/>
          <w:sz w:val="24"/>
          <w:szCs w:val="24"/>
          <w:lang w:val="en-GB"/>
        </w:rPr>
        <w:t>al Enhancements</w:t>
      </w:r>
    </w:p>
    <w:p w14:paraId="08DFE469" w14:textId="104A4100" w:rsidR="00E52F6B" w:rsidRDefault="00E52F6B" w:rsidP="00100B46">
      <w:pPr>
        <w:rPr>
          <w:rFonts w:cstheme="minorHAnsi"/>
          <w:sz w:val="24"/>
          <w:szCs w:val="24"/>
          <w:lang w:val="en-GB"/>
        </w:rPr>
      </w:pPr>
    </w:p>
    <w:p w14:paraId="0BAC60F7" w14:textId="303B6776" w:rsidR="00E52F6B" w:rsidRDefault="00116B21" w:rsidP="00100B46">
      <w:pPr>
        <w:rPr>
          <w:rFonts w:cstheme="minorHAnsi"/>
          <w:sz w:val="24"/>
          <w:szCs w:val="24"/>
          <w:lang w:val="en-GB"/>
        </w:rPr>
      </w:pPr>
      <w:r>
        <w:rPr>
          <w:rFonts w:cstheme="minorHAnsi"/>
          <w:sz w:val="24"/>
          <w:szCs w:val="24"/>
          <w:lang w:val="en-GB"/>
        </w:rPr>
        <w:t xml:space="preserve">To have a policy that identifies </w:t>
      </w:r>
      <w:r w:rsidRPr="00116B21">
        <w:rPr>
          <w:rFonts w:cstheme="minorHAnsi"/>
          <w:sz w:val="24"/>
          <w:szCs w:val="24"/>
          <w:lang w:val="en-GB"/>
        </w:rPr>
        <w:t>opportunities for enhancement of the coast within the parish</w:t>
      </w:r>
      <w:r>
        <w:rPr>
          <w:rFonts w:cstheme="minorHAnsi"/>
          <w:sz w:val="24"/>
          <w:szCs w:val="24"/>
          <w:lang w:val="en-GB"/>
        </w:rPr>
        <w:t xml:space="preserve">, taking account of </w:t>
      </w:r>
      <w:r w:rsidRPr="00116B21">
        <w:rPr>
          <w:rFonts w:cstheme="minorHAnsi"/>
          <w:sz w:val="24"/>
          <w:szCs w:val="24"/>
          <w:lang w:val="en-GB"/>
        </w:rPr>
        <w:t xml:space="preserve">Integrated Coastal Zone Management </w:t>
      </w:r>
      <w:r>
        <w:rPr>
          <w:rFonts w:cstheme="minorHAnsi"/>
          <w:sz w:val="24"/>
          <w:szCs w:val="24"/>
          <w:lang w:val="en-GB"/>
        </w:rPr>
        <w:t xml:space="preserve">strategies </w:t>
      </w:r>
      <w:r w:rsidRPr="00116B21">
        <w:rPr>
          <w:rFonts w:cstheme="minorHAnsi"/>
          <w:sz w:val="24"/>
          <w:szCs w:val="24"/>
          <w:lang w:val="en-GB"/>
        </w:rPr>
        <w:t>for the Manhood Peninsula</w:t>
      </w:r>
      <w:r>
        <w:rPr>
          <w:rFonts w:cstheme="minorHAnsi"/>
          <w:sz w:val="24"/>
          <w:szCs w:val="24"/>
          <w:lang w:val="en-GB"/>
        </w:rPr>
        <w:t xml:space="preserve">, including </w:t>
      </w:r>
      <w:r w:rsidRPr="00116B21">
        <w:rPr>
          <w:rFonts w:cstheme="minorHAnsi"/>
          <w:sz w:val="24"/>
          <w:szCs w:val="24"/>
          <w:lang w:val="en-GB"/>
        </w:rPr>
        <w:t>upgrad</w:t>
      </w:r>
      <w:r>
        <w:rPr>
          <w:rFonts w:cstheme="minorHAnsi"/>
          <w:sz w:val="24"/>
          <w:szCs w:val="24"/>
          <w:lang w:val="en-GB"/>
        </w:rPr>
        <w:t>ing</w:t>
      </w:r>
      <w:r w:rsidRPr="00116B21">
        <w:rPr>
          <w:rFonts w:cstheme="minorHAnsi"/>
          <w:sz w:val="24"/>
          <w:szCs w:val="24"/>
          <w:lang w:val="en-GB"/>
        </w:rPr>
        <w:t xml:space="preserve"> </w:t>
      </w:r>
      <w:r>
        <w:rPr>
          <w:rFonts w:cstheme="minorHAnsi"/>
          <w:sz w:val="24"/>
          <w:szCs w:val="24"/>
          <w:lang w:val="en-GB"/>
        </w:rPr>
        <w:t xml:space="preserve">of </w:t>
      </w:r>
      <w:r w:rsidRPr="00116B21">
        <w:rPr>
          <w:rFonts w:cstheme="minorHAnsi"/>
          <w:sz w:val="24"/>
          <w:szCs w:val="24"/>
          <w:lang w:val="en-GB"/>
        </w:rPr>
        <w:t xml:space="preserve">existing footpaths and </w:t>
      </w:r>
      <w:proofErr w:type="spellStart"/>
      <w:r w:rsidRPr="00116B21">
        <w:rPr>
          <w:rFonts w:cstheme="minorHAnsi"/>
          <w:sz w:val="24"/>
          <w:szCs w:val="24"/>
          <w:lang w:val="en-GB"/>
        </w:rPr>
        <w:t>cyclepaths</w:t>
      </w:r>
      <w:proofErr w:type="spellEnd"/>
      <w:r>
        <w:rPr>
          <w:rFonts w:cstheme="minorHAnsi"/>
          <w:sz w:val="24"/>
          <w:szCs w:val="24"/>
          <w:lang w:val="en-GB"/>
        </w:rPr>
        <w:t xml:space="preserve"> and visitor facilities at West Wittering Beach.</w:t>
      </w:r>
    </w:p>
    <w:p w14:paraId="1DC117AB" w14:textId="77777777" w:rsidR="00116B21" w:rsidRDefault="00116B21" w:rsidP="00100B46">
      <w:pPr>
        <w:rPr>
          <w:rFonts w:cstheme="minorHAnsi"/>
          <w:b/>
          <w:sz w:val="24"/>
          <w:szCs w:val="24"/>
          <w:lang w:val="en-GB"/>
        </w:rPr>
      </w:pPr>
    </w:p>
    <w:p w14:paraId="677DD0B6" w14:textId="23054F54" w:rsidR="00116B21" w:rsidRDefault="00116B21" w:rsidP="00100B46">
      <w:pPr>
        <w:rPr>
          <w:rFonts w:cstheme="minorHAnsi"/>
          <w:b/>
          <w:sz w:val="24"/>
          <w:szCs w:val="24"/>
          <w:lang w:val="en-GB"/>
        </w:rPr>
      </w:pPr>
      <w:r>
        <w:rPr>
          <w:rFonts w:cstheme="minorHAnsi"/>
          <w:b/>
          <w:sz w:val="24"/>
          <w:szCs w:val="24"/>
          <w:lang w:val="en-GB"/>
        </w:rPr>
        <w:t>Biodiversity</w:t>
      </w:r>
    </w:p>
    <w:p w14:paraId="6737887D" w14:textId="587C09FC" w:rsidR="00116B21" w:rsidRDefault="00116B21" w:rsidP="00100B46">
      <w:pPr>
        <w:rPr>
          <w:rFonts w:cstheme="minorHAnsi"/>
          <w:sz w:val="24"/>
          <w:szCs w:val="24"/>
          <w:lang w:val="en-GB"/>
        </w:rPr>
      </w:pPr>
    </w:p>
    <w:p w14:paraId="2997FBF0" w14:textId="13B5BFE9" w:rsidR="00116B21" w:rsidRDefault="00116B21" w:rsidP="00100B46">
      <w:pPr>
        <w:rPr>
          <w:rFonts w:cstheme="minorHAnsi"/>
          <w:sz w:val="24"/>
          <w:szCs w:val="24"/>
          <w:lang w:val="en-GB"/>
        </w:rPr>
      </w:pPr>
      <w:r>
        <w:rPr>
          <w:rFonts w:cstheme="minorHAnsi"/>
          <w:sz w:val="24"/>
          <w:szCs w:val="24"/>
          <w:lang w:val="en-GB"/>
        </w:rPr>
        <w:t xml:space="preserve">Have a policy linking to </w:t>
      </w:r>
      <w:r w:rsidRPr="00116B21">
        <w:rPr>
          <w:rFonts w:cstheme="minorHAnsi"/>
          <w:sz w:val="24"/>
          <w:szCs w:val="24"/>
          <w:lang w:val="en-GB"/>
        </w:rPr>
        <w:t>Policy S26: Natural Environment</w:t>
      </w:r>
      <w:r>
        <w:rPr>
          <w:rFonts w:cstheme="minorHAnsi"/>
          <w:sz w:val="24"/>
          <w:szCs w:val="24"/>
          <w:lang w:val="en-GB"/>
        </w:rPr>
        <w:t xml:space="preserve">, </w:t>
      </w:r>
      <w:r w:rsidRPr="00116B21">
        <w:rPr>
          <w:rFonts w:cstheme="minorHAnsi"/>
          <w:sz w:val="24"/>
          <w:szCs w:val="24"/>
          <w:lang w:val="en-GB"/>
        </w:rPr>
        <w:t>Policy DM29 Biodiversity</w:t>
      </w:r>
      <w:r>
        <w:rPr>
          <w:rFonts w:cstheme="minorHAnsi"/>
          <w:sz w:val="24"/>
          <w:szCs w:val="24"/>
          <w:lang w:val="en-GB"/>
        </w:rPr>
        <w:t xml:space="preserve"> and </w:t>
      </w:r>
      <w:r w:rsidRPr="00116B21">
        <w:rPr>
          <w:rFonts w:cstheme="minorHAnsi"/>
          <w:sz w:val="24"/>
          <w:szCs w:val="24"/>
          <w:lang w:val="en-GB"/>
        </w:rPr>
        <w:t xml:space="preserve">DM31 Trees, Hedgerows and Woodlands </w:t>
      </w:r>
      <w:r>
        <w:rPr>
          <w:rFonts w:cstheme="minorHAnsi"/>
          <w:sz w:val="24"/>
          <w:szCs w:val="24"/>
          <w:lang w:val="en-GB"/>
        </w:rPr>
        <w:t xml:space="preserve">that </w:t>
      </w:r>
      <w:r w:rsidRPr="00116B21">
        <w:rPr>
          <w:rFonts w:cstheme="minorHAnsi"/>
          <w:sz w:val="24"/>
          <w:szCs w:val="24"/>
          <w:lang w:val="en-GB"/>
        </w:rPr>
        <w:t>identif</w:t>
      </w:r>
      <w:r>
        <w:rPr>
          <w:rFonts w:cstheme="minorHAnsi"/>
          <w:sz w:val="24"/>
          <w:szCs w:val="24"/>
          <w:lang w:val="en-GB"/>
        </w:rPr>
        <w:t>ies and maps</w:t>
      </w:r>
      <w:r w:rsidRPr="00116B21">
        <w:rPr>
          <w:rFonts w:cstheme="minorHAnsi"/>
          <w:sz w:val="24"/>
          <w:szCs w:val="24"/>
          <w:lang w:val="en-GB"/>
        </w:rPr>
        <w:t xml:space="preserve"> areas of biodiversity interest and opportunity areas in the parish</w:t>
      </w:r>
      <w:r>
        <w:rPr>
          <w:rFonts w:cstheme="minorHAnsi"/>
          <w:sz w:val="24"/>
          <w:szCs w:val="24"/>
          <w:lang w:val="en-GB"/>
        </w:rPr>
        <w:t>.</w:t>
      </w:r>
    </w:p>
    <w:p w14:paraId="4200CF5C" w14:textId="341FE0FA" w:rsidR="00116B21" w:rsidRDefault="00116B21" w:rsidP="00100B46">
      <w:pPr>
        <w:rPr>
          <w:rFonts w:cstheme="minorHAnsi"/>
          <w:sz w:val="24"/>
          <w:szCs w:val="24"/>
          <w:lang w:val="en-GB"/>
        </w:rPr>
      </w:pPr>
    </w:p>
    <w:p w14:paraId="4606A785" w14:textId="361711F0" w:rsidR="00116B21" w:rsidRPr="00116B21" w:rsidRDefault="00116B21" w:rsidP="00100B46">
      <w:pPr>
        <w:rPr>
          <w:rFonts w:cstheme="minorHAnsi"/>
          <w:i/>
          <w:sz w:val="24"/>
          <w:szCs w:val="24"/>
          <w:lang w:val="en-GB"/>
        </w:rPr>
      </w:pPr>
      <w:r w:rsidRPr="00116B21">
        <w:rPr>
          <w:rFonts w:cstheme="minorHAnsi"/>
          <w:i/>
          <w:sz w:val="24"/>
          <w:szCs w:val="24"/>
          <w:lang w:val="en-GB"/>
        </w:rPr>
        <w:t>(Evidence:</w:t>
      </w:r>
      <w:r>
        <w:rPr>
          <w:rFonts w:cstheme="minorHAnsi"/>
          <w:i/>
          <w:sz w:val="24"/>
          <w:szCs w:val="24"/>
          <w:lang w:val="en-GB"/>
        </w:rPr>
        <w:t xml:space="preserve"> Defra MAGIC maps and Sussex Biodiversity Records Centre)</w:t>
      </w:r>
    </w:p>
    <w:p w14:paraId="656E52C5" w14:textId="77777777" w:rsidR="00116B21" w:rsidRDefault="00116B21" w:rsidP="00100B46">
      <w:pPr>
        <w:rPr>
          <w:rFonts w:cstheme="minorHAnsi"/>
          <w:b/>
          <w:sz w:val="24"/>
          <w:szCs w:val="24"/>
          <w:lang w:val="en-GB"/>
        </w:rPr>
      </w:pPr>
    </w:p>
    <w:p w14:paraId="5CFFDBCF" w14:textId="6A30A1F9" w:rsidR="00100B46" w:rsidRDefault="008C69E6" w:rsidP="00100B46">
      <w:pPr>
        <w:rPr>
          <w:rFonts w:cstheme="minorHAnsi"/>
          <w:b/>
          <w:sz w:val="24"/>
          <w:szCs w:val="24"/>
          <w:lang w:val="en-GB"/>
        </w:rPr>
      </w:pPr>
      <w:r>
        <w:rPr>
          <w:rFonts w:cstheme="minorHAnsi"/>
          <w:b/>
          <w:sz w:val="24"/>
          <w:szCs w:val="24"/>
          <w:lang w:val="en-GB"/>
        </w:rPr>
        <w:t>Community Facilities</w:t>
      </w:r>
    </w:p>
    <w:p w14:paraId="66C2C005" w14:textId="584D759A" w:rsidR="008C69E6" w:rsidRDefault="008C69E6" w:rsidP="00100B46">
      <w:pPr>
        <w:rPr>
          <w:rFonts w:cstheme="minorHAnsi"/>
          <w:b/>
          <w:sz w:val="24"/>
          <w:szCs w:val="24"/>
          <w:lang w:val="en-GB"/>
        </w:rPr>
      </w:pPr>
    </w:p>
    <w:p w14:paraId="2EA58377" w14:textId="0381977A" w:rsidR="008C69E6" w:rsidRDefault="008C69E6" w:rsidP="00100B46">
      <w:pPr>
        <w:rPr>
          <w:rFonts w:cstheme="minorHAnsi"/>
          <w:sz w:val="24"/>
          <w:szCs w:val="24"/>
          <w:lang w:val="en-GB"/>
        </w:rPr>
      </w:pPr>
      <w:r>
        <w:rPr>
          <w:rFonts w:cstheme="minorHAnsi"/>
          <w:sz w:val="24"/>
          <w:szCs w:val="24"/>
          <w:lang w:val="en-GB"/>
        </w:rPr>
        <w:t>To have a policy that identifies the community assets of West Wittering and safeguards them against loss to redevelopment.</w:t>
      </w:r>
    </w:p>
    <w:p w14:paraId="1D9CD78C" w14:textId="67034A81" w:rsidR="008C69E6" w:rsidRDefault="008C69E6" w:rsidP="00100B46">
      <w:pPr>
        <w:rPr>
          <w:rFonts w:cstheme="minorHAnsi"/>
          <w:sz w:val="24"/>
          <w:szCs w:val="24"/>
          <w:lang w:val="en-GB"/>
        </w:rPr>
      </w:pPr>
    </w:p>
    <w:p w14:paraId="044E22C4" w14:textId="15CB4674" w:rsidR="008C69E6" w:rsidRDefault="008C69E6" w:rsidP="00100B46">
      <w:pPr>
        <w:rPr>
          <w:rFonts w:cstheme="minorHAnsi"/>
          <w:b/>
          <w:sz w:val="24"/>
          <w:szCs w:val="24"/>
          <w:lang w:val="en-GB"/>
        </w:rPr>
      </w:pPr>
      <w:r>
        <w:rPr>
          <w:rFonts w:cstheme="minorHAnsi"/>
          <w:b/>
          <w:sz w:val="24"/>
          <w:szCs w:val="24"/>
          <w:lang w:val="en-GB"/>
        </w:rPr>
        <w:t>Local Green Spaces</w:t>
      </w:r>
    </w:p>
    <w:p w14:paraId="325A8FD5" w14:textId="574CA0FD" w:rsidR="008C69E6" w:rsidRDefault="008C69E6" w:rsidP="00100B46">
      <w:pPr>
        <w:rPr>
          <w:rFonts w:cstheme="minorHAnsi"/>
          <w:b/>
          <w:sz w:val="24"/>
          <w:szCs w:val="24"/>
          <w:lang w:val="en-GB"/>
        </w:rPr>
      </w:pPr>
    </w:p>
    <w:p w14:paraId="31C8F61C" w14:textId="426F39F5" w:rsidR="008C69E6" w:rsidRDefault="008C69E6" w:rsidP="00100B46">
      <w:pPr>
        <w:rPr>
          <w:rFonts w:cstheme="minorHAnsi"/>
          <w:sz w:val="24"/>
          <w:szCs w:val="24"/>
          <w:lang w:val="en-GB"/>
        </w:rPr>
      </w:pPr>
      <w:r w:rsidRPr="008C69E6">
        <w:rPr>
          <w:rFonts w:cstheme="minorHAnsi"/>
          <w:sz w:val="24"/>
          <w:szCs w:val="24"/>
          <w:lang w:val="en-GB"/>
        </w:rPr>
        <w:t xml:space="preserve">To have a policy that identifies the </w:t>
      </w:r>
      <w:r>
        <w:rPr>
          <w:rFonts w:cstheme="minorHAnsi"/>
          <w:sz w:val="24"/>
          <w:szCs w:val="24"/>
          <w:lang w:val="en-GB"/>
        </w:rPr>
        <w:t xml:space="preserve">Local Green Spaces </w:t>
      </w:r>
      <w:r w:rsidR="00C157E0">
        <w:rPr>
          <w:rFonts w:cstheme="minorHAnsi"/>
          <w:sz w:val="24"/>
          <w:szCs w:val="24"/>
          <w:lang w:val="en-GB"/>
        </w:rPr>
        <w:t xml:space="preserve">and other </w:t>
      </w:r>
      <w:r w:rsidR="00C157E0" w:rsidRPr="00C157E0">
        <w:rPr>
          <w:rFonts w:cstheme="minorHAnsi"/>
          <w:sz w:val="24"/>
          <w:szCs w:val="24"/>
          <w:lang w:val="en-GB"/>
        </w:rPr>
        <w:t xml:space="preserve">green infrastructure </w:t>
      </w:r>
      <w:r w:rsidRPr="008C69E6">
        <w:rPr>
          <w:rFonts w:cstheme="minorHAnsi"/>
          <w:sz w:val="24"/>
          <w:szCs w:val="24"/>
          <w:lang w:val="en-GB"/>
        </w:rPr>
        <w:t>and safeguards them against loss to redevelopment.</w:t>
      </w:r>
    </w:p>
    <w:p w14:paraId="400F3163" w14:textId="21E68473" w:rsidR="00D4619F" w:rsidRDefault="00D4619F" w:rsidP="00100B46">
      <w:pPr>
        <w:rPr>
          <w:rFonts w:cstheme="minorHAnsi"/>
          <w:sz w:val="24"/>
          <w:szCs w:val="24"/>
          <w:lang w:val="en-GB"/>
        </w:rPr>
      </w:pPr>
    </w:p>
    <w:p w14:paraId="2373EF52" w14:textId="2B402D41" w:rsidR="00D4619F" w:rsidRPr="00D4619F" w:rsidRDefault="00D4619F" w:rsidP="00100B46">
      <w:pPr>
        <w:rPr>
          <w:rFonts w:cstheme="minorHAnsi"/>
          <w:i/>
          <w:sz w:val="24"/>
          <w:szCs w:val="24"/>
          <w:lang w:val="en-GB"/>
        </w:rPr>
      </w:pPr>
      <w:r>
        <w:rPr>
          <w:rFonts w:cstheme="minorHAnsi"/>
          <w:i/>
          <w:sz w:val="24"/>
          <w:szCs w:val="24"/>
          <w:lang w:val="en-GB"/>
        </w:rPr>
        <w:t>(Evidence Local Green Spaces Study)</w:t>
      </w:r>
    </w:p>
    <w:p w14:paraId="26D67289" w14:textId="0BF4B283" w:rsidR="00A60C32" w:rsidRDefault="00A60C32" w:rsidP="00100B46">
      <w:pPr>
        <w:rPr>
          <w:rFonts w:cstheme="minorHAnsi"/>
          <w:sz w:val="24"/>
          <w:szCs w:val="24"/>
          <w:lang w:val="en-GB"/>
        </w:rPr>
      </w:pPr>
    </w:p>
    <w:p w14:paraId="4570FCAB" w14:textId="2BBAFCD6" w:rsidR="00A60C32" w:rsidRDefault="00A60C32" w:rsidP="00100B46">
      <w:pPr>
        <w:rPr>
          <w:rFonts w:cstheme="minorHAnsi"/>
          <w:sz w:val="24"/>
          <w:szCs w:val="24"/>
          <w:lang w:val="en-GB"/>
        </w:rPr>
      </w:pPr>
      <w:r>
        <w:rPr>
          <w:rFonts w:cstheme="minorHAnsi"/>
          <w:b/>
          <w:sz w:val="24"/>
          <w:szCs w:val="24"/>
          <w:lang w:val="en-GB"/>
        </w:rPr>
        <w:t>General Infrastructure</w:t>
      </w:r>
    </w:p>
    <w:p w14:paraId="3F826081" w14:textId="07BD08A3" w:rsidR="00A60C32" w:rsidRDefault="00A60C32" w:rsidP="00100B46">
      <w:pPr>
        <w:rPr>
          <w:rFonts w:cstheme="minorHAnsi"/>
          <w:sz w:val="24"/>
          <w:szCs w:val="24"/>
          <w:lang w:val="en-GB"/>
        </w:rPr>
      </w:pPr>
    </w:p>
    <w:p w14:paraId="7A010B89" w14:textId="3EED1CC1" w:rsidR="00A60C32" w:rsidRDefault="00A60C32" w:rsidP="00100B46">
      <w:pPr>
        <w:rPr>
          <w:rFonts w:cstheme="minorHAnsi"/>
          <w:sz w:val="24"/>
          <w:szCs w:val="24"/>
          <w:lang w:val="en-GB"/>
        </w:rPr>
      </w:pPr>
      <w:r w:rsidRPr="00A60C32">
        <w:rPr>
          <w:rFonts w:cstheme="minorHAnsi"/>
          <w:sz w:val="24"/>
          <w:szCs w:val="24"/>
          <w:lang w:val="en-GB"/>
        </w:rPr>
        <w:t>Identify specific community infrastructure requirements</w:t>
      </w:r>
      <w:r w:rsidR="00116B21">
        <w:rPr>
          <w:rFonts w:cstheme="minorHAnsi"/>
          <w:sz w:val="24"/>
          <w:szCs w:val="24"/>
          <w:lang w:val="en-GB"/>
        </w:rPr>
        <w:t>, including</w:t>
      </w:r>
      <w:r w:rsidR="00116B21" w:rsidRPr="00116B21">
        <w:t xml:space="preserve"> </w:t>
      </w:r>
      <w:r w:rsidR="00116B21" w:rsidRPr="00116B21">
        <w:rPr>
          <w:rFonts w:cstheme="minorHAnsi"/>
          <w:sz w:val="24"/>
          <w:szCs w:val="24"/>
          <w:lang w:val="en-GB"/>
        </w:rPr>
        <w:t>any needs for new or improved health facilities</w:t>
      </w:r>
      <w:r w:rsidR="00116B21">
        <w:rPr>
          <w:rFonts w:cstheme="minorHAnsi"/>
          <w:sz w:val="24"/>
          <w:szCs w:val="24"/>
          <w:lang w:val="en-GB"/>
        </w:rPr>
        <w:t xml:space="preserve"> </w:t>
      </w:r>
      <w:r w:rsidRPr="00A60C32">
        <w:rPr>
          <w:rFonts w:cstheme="minorHAnsi"/>
          <w:sz w:val="24"/>
          <w:szCs w:val="24"/>
          <w:lang w:val="en-GB"/>
        </w:rPr>
        <w:t>for West Wittering in an annex to the NDP and feed into CDC’s Infrastructure Development Plan.</w:t>
      </w:r>
    </w:p>
    <w:p w14:paraId="621F7A0A" w14:textId="77777777" w:rsidR="00E52F6B" w:rsidRPr="00A60C32" w:rsidRDefault="00E52F6B" w:rsidP="00100B46">
      <w:pPr>
        <w:rPr>
          <w:rFonts w:cstheme="minorHAnsi"/>
          <w:sz w:val="24"/>
          <w:szCs w:val="24"/>
          <w:lang w:val="en-GB"/>
        </w:rPr>
      </w:pPr>
    </w:p>
    <w:p w14:paraId="28DDFB6D" w14:textId="77777777" w:rsidR="008C69E6" w:rsidRDefault="008C69E6">
      <w:pPr>
        <w:rPr>
          <w:rFonts w:cstheme="minorHAnsi"/>
          <w:b/>
          <w:sz w:val="24"/>
          <w:szCs w:val="24"/>
          <w:u w:val="single"/>
          <w:lang w:val="en-GB"/>
        </w:rPr>
      </w:pPr>
      <w:r>
        <w:rPr>
          <w:rFonts w:cstheme="minorHAnsi"/>
          <w:b/>
          <w:sz w:val="24"/>
          <w:szCs w:val="24"/>
          <w:u w:val="single"/>
          <w:lang w:val="en-GB"/>
        </w:rPr>
        <w:br w:type="page"/>
      </w:r>
    </w:p>
    <w:p w14:paraId="505EB11E" w14:textId="5940DFFE" w:rsidR="00100B46" w:rsidRPr="00D83395" w:rsidRDefault="00100B46" w:rsidP="00100B46">
      <w:pPr>
        <w:rPr>
          <w:rFonts w:cstheme="minorHAnsi"/>
          <w:b/>
          <w:sz w:val="24"/>
          <w:szCs w:val="24"/>
          <w:u w:val="single"/>
          <w:lang w:val="en-GB"/>
        </w:rPr>
      </w:pPr>
      <w:r w:rsidRPr="00D83395">
        <w:rPr>
          <w:rFonts w:cstheme="minorHAnsi"/>
          <w:b/>
          <w:sz w:val="24"/>
          <w:szCs w:val="24"/>
          <w:u w:val="single"/>
          <w:lang w:val="en-GB"/>
        </w:rPr>
        <w:lastRenderedPageBreak/>
        <w:t>Community Aspirations</w:t>
      </w:r>
    </w:p>
    <w:p w14:paraId="5BBDA4E9" w14:textId="77777777" w:rsidR="00100B46" w:rsidRPr="00D83395" w:rsidRDefault="00100B46" w:rsidP="00100B46">
      <w:pPr>
        <w:rPr>
          <w:rFonts w:cstheme="minorHAnsi"/>
          <w:sz w:val="24"/>
          <w:szCs w:val="24"/>
          <w:lang w:val="en-GB"/>
        </w:rPr>
      </w:pPr>
    </w:p>
    <w:p w14:paraId="1394EFE6" w14:textId="3A463039" w:rsidR="00100B46" w:rsidRPr="00D83395" w:rsidRDefault="00100B46" w:rsidP="00100B46">
      <w:pPr>
        <w:rPr>
          <w:rFonts w:cstheme="minorHAnsi"/>
          <w:b/>
          <w:sz w:val="24"/>
          <w:szCs w:val="24"/>
          <w:lang w:val="en-GB"/>
        </w:rPr>
      </w:pPr>
      <w:r w:rsidRPr="00D83395">
        <w:rPr>
          <w:rFonts w:cstheme="minorHAnsi"/>
          <w:b/>
          <w:sz w:val="24"/>
          <w:szCs w:val="24"/>
          <w:lang w:val="en-GB"/>
        </w:rPr>
        <w:t xml:space="preserve">Community Aspiration </w:t>
      </w:r>
      <w:r w:rsidR="00C245EF">
        <w:rPr>
          <w:rFonts w:cstheme="minorHAnsi"/>
          <w:b/>
          <w:sz w:val="24"/>
          <w:szCs w:val="24"/>
          <w:lang w:val="en-GB"/>
        </w:rPr>
        <w:t>1</w:t>
      </w:r>
      <w:r w:rsidR="00D83395" w:rsidRPr="00D83395">
        <w:rPr>
          <w:rFonts w:cstheme="minorHAnsi"/>
          <w:b/>
          <w:sz w:val="24"/>
          <w:szCs w:val="24"/>
          <w:lang w:val="en-GB"/>
        </w:rPr>
        <w:t xml:space="preserve"> – Engagement and Inclusion</w:t>
      </w:r>
    </w:p>
    <w:p w14:paraId="53C3FAF5" w14:textId="77830412" w:rsidR="00100B46" w:rsidRPr="00BA3463" w:rsidRDefault="00100B46" w:rsidP="00100B46">
      <w:pPr>
        <w:rPr>
          <w:rFonts w:cstheme="minorHAnsi"/>
          <w:sz w:val="16"/>
          <w:szCs w:val="16"/>
          <w:lang w:val="en-GB"/>
        </w:rPr>
      </w:pPr>
    </w:p>
    <w:p w14:paraId="78402B16" w14:textId="3271192A" w:rsidR="00D83395" w:rsidRDefault="00D83395" w:rsidP="00100B46">
      <w:pPr>
        <w:rPr>
          <w:rFonts w:cstheme="minorHAnsi"/>
          <w:sz w:val="24"/>
          <w:szCs w:val="24"/>
          <w:lang w:val="en-GB"/>
        </w:rPr>
      </w:pPr>
      <w:r w:rsidRPr="00D83395">
        <w:rPr>
          <w:rFonts w:cstheme="minorHAnsi"/>
          <w:sz w:val="24"/>
          <w:szCs w:val="24"/>
          <w:lang w:val="en-GB"/>
        </w:rPr>
        <w:t>To engage with all residents effectively to achieve a highly-inclusive village community</w:t>
      </w:r>
      <w:r>
        <w:rPr>
          <w:rFonts w:cstheme="minorHAnsi"/>
          <w:sz w:val="24"/>
          <w:szCs w:val="24"/>
          <w:lang w:val="en-GB"/>
        </w:rPr>
        <w:t>.</w:t>
      </w:r>
    </w:p>
    <w:p w14:paraId="37DF1D8D" w14:textId="057D7408" w:rsidR="00C157E0" w:rsidRDefault="00C157E0" w:rsidP="00100B46">
      <w:pPr>
        <w:rPr>
          <w:rFonts w:cstheme="minorHAnsi"/>
          <w:sz w:val="24"/>
          <w:szCs w:val="24"/>
          <w:lang w:val="en-GB"/>
        </w:rPr>
      </w:pPr>
    </w:p>
    <w:p w14:paraId="296891A5" w14:textId="6E399954" w:rsidR="00C245EF" w:rsidRPr="00C245EF" w:rsidRDefault="00C245EF" w:rsidP="00C245EF">
      <w:pPr>
        <w:rPr>
          <w:rFonts w:cstheme="minorHAnsi"/>
          <w:b/>
          <w:sz w:val="24"/>
          <w:szCs w:val="24"/>
          <w:lang w:val="en-GB"/>
        </w:rPr>
      </w:pPr>
      <w:r w:rsidRPr="00C245EF">
        <w:rPr>
          <w:rFonts w:cstheme="minorHAnsi"/>
          <w:b/>
          <w:sz w:val="24"/>
          <w:szCs w:val="24"/>
          <w:lang w:val="en-GB"/>
        </w:rPr>
        <w:t>Community Aspiration 2 – Highways and Transport</w:t>
      </w:r>
    </w:p>
    <w:p w14:paraId="2BA820F0" w14:textId="77777777" w:rsidR="00C245EF" w:rsidRPr="00BA3463" w:rsidRDefault="00C245EF" w:rsidP="00C245EF">
      <w:pPr>
        <w:rPr>
          <w:rFonts w:cstheme="minorHAnsi"/>
          <w:sz w:val="16"/>
          <w:szCs w:val="16"/>
          <w:lang w:val="en-GB"/>
        </w:rPr>
      </w:pPr>
    </w:p>
    <w:p w14:paraId="025A7447" w14:textId="2A342180" w:rsidR="00C245EF" w:rsidRDefault="00C245EF" w:rsidP="00C245EF">
      <w:pPr>
        <w:rPr>
          <w:rFonts w:cstheme="minorHAnsi"/>
          <w:sz w:val="24"/>
          <w:szCs w:val="24"/>
          <w:lang w:val="en-GB"/>
        </w:rPr>
      </w:pPr>
      <w:r w:rsidRPr="00C245EF">
        <w:rPr>
          <w:rFonts w:cstheme="minorHAnsi"/>
          <w:sz w:val="24"/>
          <w:szCs w:val="24"/>
          <w:lang w:val="en-GB"/>
        </w:rPr>
        <w:t>To work with WSCC and CDC to manage traffic and parking, especially in the holiday season</w:t>
      </w:r>
      <w:r w:rsidR="00D4619F">
        <w:rPr>
          <w:rFonts w:cstheme="minorHAnsi"/>
          <w:sz w:val="24"/>
          <w:szCs w:val="24"/>
          <w:lang w:val="en-GB"/>
        </w:rPr>
        <w:t xml:space="preserve"> and to p</w:t>
      </w:r>
      <w:r w:rsidR="00D4619F" w:rsidRPr="00D4619F">
        <w:rPr>
          <w:rFonts w:cstheme="minorHAnsi"/>
          <w:sz w:val="24"/>
          <w:szCs w:val="24"/>
          <w:lang w:val="en-GB"/>
        </w:rPr>
        <w:t>romote and support sustainable transport</w:t>
      </w:r>
      <w:r w:rsidRPr="00C245EF">
        <w:rPr>
          <w:rFonts w:cstheme="minorHAnsi"/>
          <w:sz w:val="24"/>
          <w:szCs w:val="24"/>
          <w:lang w:val="en-GB"/>
        </w:rPr>
        <w:t>.</w:t>
      </w:r>
    </w:p>
    <w:p w14:paraId="3BAFDC4A" w14:textId="64A2E137" w:rsidR="003E05E8" w:rsidRDefault="003E05E8" w:rsidP="00100B46">
      <w:pPr>
        <w:rPr>
          <w:rFonts w:cstheme="minorHAnsi"/>
          <w:sz w:val="24"/>
          <w:szCs w:val="24"/>
          <w:lang w:val="en-GB"/>
        </w:rPr>
      </w:pPr>
    </w:p>
    <w:p w14:paraId="57A6EF1E" w14:textId="7D5A23DE" w:rsidR="003E05E8" w:rsidRPr="003E05E8" w:rsidRDefault="003E05E8" w:rsidP="00100B46">
      <w:pPr>
        <w:rPr>
          <w:rFonts w:cstheme="minorHAnsi"/>
          <w:b/>
          <w:sz w:val="24"/>
          <w:szCs w:val="24"/>
          <w:lang w:val="en-GB"/>
        </w:rPr>
      </w:pPr>
      <w:r w:rsidRPr="003E05E8">
        <w:rPr>
          <w:rFonts w:cstheme="minorHAnsi"/>
          <w:b/>
          <w:sz w:val="24"/>
          <w:szCs w:val="24"/>
          <w:lang w:val="en-GB"/>
        </w:rPr>
        <w:t>Community Aspiration 3 – Community Led Housing</w:t>
      </w:r>
    </w:p>
    <w:p w14:paraId="061EFC3B" w14:textId="6DBF0B38" w:rsidR="003E05E8" w:rsidRPr="00BA3463" w:rsidRDefault="003E05E8" w:rsidP="00100B46">
      <w:pPr>
        <w:rPr>
          <w:rFonts w:cstheme="minorHAnsi"/>
          <w:sz w:val="16"/>
          <w:szCs w:val="16"/>
          <w:lang w:val="en-GB"/>
        </w:rPr>
      </w:pPr>
    </w:p>
    <w:p w14:paraId="551E4E7E" w14:textId="581A431D" w:rsidR="003E05E8" w:rsidRDefault="003E05E8" w:rsidP="00100B46">
      <w:pPr>
        <w:rPr>
          <w:rFonts w:cstheme="minorHAnsi"/>
          <w:sz w:val="24"/>
          <w:szCs w:val="24"/>
          <w:lang w:val="en-GB"/>
        </w:rPr>
      </w:pPr>
      <w:r>
        <w:rPr>
          <w:rFonts w:cstheme="minorHAnsi"/>
          <w:sz w:val="24"/>
          <w:szCs w:val="24"/>
          <w:lang w:val="en-GB"/>
        </w:rPr>
        <w:t>T</w:t>
      </w:r>
      <w:r w:rsidRPr="003E05E8">
        <w:rPr>
          <w:rFonts w:cstheme="minorHAnsi"/>
          <w:sz w:val="24"/>
          <w:szCs w:val="24"/>
          <w:lang w:val="en-GB"/>
        </w:rPr>
        <w:t>o facilitate a Community land Trust or similar organisation to take forward</w:t>
      </w:r>
      <w:r>
        <w:rPr>
          <w:rFonts w:cstheme="minorHAnsi"/>
          <w:sz w:val="24"/>
          <w:szCs w:val="24"/>
          <w:lang w:val="en-GB"/>
        </w:rPr>
        <w:t xml:space="preserve"> a proposal for affordable housing to meet local needs.</w:t>
      </w:r>
    </w:p>
    <w:p w14:paraId="6D9178D1" w14:textId="77777777" w:rsidR="00C157E0" w:rsidRDefault="00C157E0" w:rsidP="00100B46">
      <w:pPr>
        <w:rPr>
          <w:rFonts w:cstheme="minorHAnsi"/>
          <w:sz w:val="24"/>
          <w:szCs w:val="24"/>
          <w:lang w:val="en-GB"/>
        </w:rPr>
      </w:pPr>
    </w:p>
    <w:p w14:paraId="75E09ADE" w14:textId="0A5D7F3E" w:rsidR="00C245EF" w:rsidRDefault="00C245EF" w:rsidP="00100B46">
      <w:pPr>
        <w:rPr>
          <w:rFonts w:cstheme="minorHAnsi"/>
          <w:b/>
          <w:sz w:val="24"/>
          <w:szCs w:val="24"/>
          <w:lang w:val="en-GB"/>
        </w:rPr>
      </w:pPr>
      <w:r>
        <w:rPr>
          <w:rFonts w:cstheme="minorHAnsi"/>
          <w:b/>
          <w:sz w:val="24"/>
          <w:szCs w:val="24"/>
          <w:lang w:val="en-GB"/>
        </w:rPr>
        <w:t xml:space="preserve">Community Aspiration </w:t>
      </w:r>
      <w:r w:rsidR="003E05E8">
        <w:rPr>
          <w:rFonts w:cstheme="minorHAnsi"/>
          <w:b/>
          <w:sz w:val="24"/>
          <w:szCs w:val="24"/>
          <w:lang w:val="en-GB"/>
        </w:rPr>
        <w:t>4</w:t>
      </w:r>
      <w:r>
        <w:rPr>
          <w:rFonts w:cstheme="minorHAnsi"/>
          <w:b/>
          <w:sz w:val="24"/>
          <w:szCs w:val="24"/>
          <w:lang w:val="en-GB"/>
        </w:rPr>
        <w:t xml:space="preserve"> – Lighting</w:t>
      </w:r>
    </w:p>
    <w:p w14:paraId="0D4CB104" w14:textId="77777777" w:rsidR="00C245EF" w:rsidRPr="00BA3463" w:rsidRDefault="00C245EF" w:rsidP="00100B46">
      <w:pPr>
        <w:rPr>
          <w:rFonts w:cstheme="minorHAnsi"/>
          <w:b/>
          <w:sz w:val="16"/>
          <w:szCs w:val="16"/>
          <w:lang w:val="en-GB"/>
        </w:rPr>
      </w:pPr>
    </w:p>
    <w:p w14:paraId="38D90729" w14:textId="32BC1E3B" w:rsidR="00C157E0" w:rsidRPr="00D83395" w:rsidRDefault="00C157E0" w:rsidP="00100B46">
      <w:pPr>
        <w:rPr>
          <w:rFonts w:cstheme="minorHAnsi"/>
          <w:sz w:val="24"/>
          <w:szCs w:val="24"/>
          <w:lang w:val="en-GB"/>
        </w:rPr>
      </w:pPr>
      <w:r>
        <w:rPr>
          <w:rFonts w:cstheme="minorHAnsi"/>
          <w:sz w:val="24"/>
          <w:szCs w:val="24"/>
          <w:lang w:val="en-GB"/>
        </w:rPr>
        <w:t>T</w:t>
      </w:r>
      <w:r w:rsidRPr="00C157E0">
        <w:rPr>
          <w:rFonts w:cstheme="minorHAnsi"/>
          <w:sz w:val="24"/>
          <w:szCs w:val="24"/>
          <w:lang w:val="en-GB"/>
        </w:rPr>
        <w:t xml:space="preserve">o encourage </w:t>
      </w:r>
      <w:r>
        <w:rPr>
          <w:rFonts w:cstheme="minorHAnsi"/>
          <w:sz w:val="24"/>
          <w:szCs w:val="24"/>
          <w:lang w:val="en-GB"/>
        </w:rPr>
        <w:t xml:space="preserve">local authorities, businesses and residents to make </w:t>
      </w:r>
      <w:r w:rsidRPr="00C157E0">
        <w:rPr>
          <w:rFonts w:cstheme="minorHAnsi"/>
          <w:sz w:val="24"/>
          <w:szCs w:val="24"/>
          <w:lang w:val="en-GB"/>
        </w:rPr>
        <w:t>improvements to existing street, commercial and domestic lighting</w:t>
      </w:r>
      <w:r w:rsidR="00C245EF">
        <w:rPr>
          <w:rFonts w:cstheme="minorHAnsi"/>
          <w:sz w:val="24"/>
          <w:szCs w:val="24"/>
          <w:lang w:val="en-GB"/>
        </w:rPr>
        <w:t>.</w:t>
      </w:r>
    </w:p>
    <w:p w14:paraId="462EF7E8" w14:textId="77777777" w:rsidR="00384DD2" w:rsidRPr="00100B46" w:rsidRDefault="00384DD2">
      <w:pPr>
        <w:rPr>
          <w:rFonts w:cstheme="minorHAnsi"/>
          <w:lang w:val="en-GB"/>
        </w:rPr>
      </w:pPr>
    </w:p>
    <w:p w14:paraId="15FC01CB" w14:textId="1F46388D" w:rsidR="00662D2F" w:rsidRPr="00CA430D" w:rsidRDefault="00C157E0" w:rsidP="00384DD2">
      <w:pPr>
        <w:rPr>
          <w:rFonts w:cstheme="minorHAnsi"/>
          <w:b/>
          <w:sz w:val="24"/>
          <w:szCs w:val="24"/>
          <w:lang w:val="en-GB"/>
        </w:rPr>
      </w:pPr>
      <w:r w:rsidRPr="00CA430D">
        <w:rPr>
          <w:rFonts w:cstheme="minorHAnsi"/>
          <w:b/>
          <w:sz w:val="24"/>
          <w:szCs w:val="24"/>
          <w:lang w:val="en-GB"/>
        </w:rPr>
        <w:t xml:space="preserve">Community Aspiration </w:t>
      </w:r>
      <w:r w:rsidR="003E05E8" w:rsidRPr="00CA430D">
        <w:rPr>
          <w:rFonts w:cstheme="minorHAnsi"/>
          <w:b/>
          <w:sz w:val="24"/>
          <w:szCs w:val="24"/>
          <w:lang w:val="en-GB"/>
        </w:rPr>
        <w:t>5</w:t>
      </w:r>
      <w:r w:rsidRPr="00CA430D">
        <w:rPr>
          <w:rFonts w:cstheme="minorHAnsi"/>
          <w:b/>
          <w:sz w:val="24"/>
          <w:szCs w:val="24"/>
          <w:lang w:val="en-GB"/>
        </w:rPr>
        <w:t xml:space="preserve"> – Management of Green Spaces</w:t>
      </w:r>
    </w:p>
    <w:p w14:paraId="55D1C776" w14:textId="3B3E71F7" w:rsidR="00BF2F8F" w:rsidRPr="00BA3463" w:rsidRDefault="00BF2F8F" w:rsidP="00BF2F8F">
      <w:pPr>
        <w:rPr>
          <w:rFonts w:cstheme="minorHAnsi"/>
          <w:sz w:val="16"/>
          <w:szCs w:val="16"/>
          <w:lang w:val="en-GB"/>
        </w:rPr>
      </w:pPr>
    </w:p>
    <w:p w14:paraId="65A6E6BF" w14:textId="05329C68" w:rsidR="00C157E0" w:rsidRPr="00CA430D" w:rsidRDefault="00C157E0" w:rsidP="00BF2F8F">
      <w:pPr>
        <w:rPr>
          <w:rFonts w:cstheme="minorHAnsi"/>
          <w:sz w:val="24"/>
          <w:szCs w:val="24"/>
          <w:lang w:val="en-GB"/>
        </w:rPr>
      </w:pPr>
      <w:r w:rsidRPr="00CA430D">
        <w:rPr>
          <w:rFonts w:cstheme="minorHAnsi"/>
          <w:sz w:val="24"/>
          <w:szCs w:val="24"/>
          <w:lang w:val="en-GB"/>
        </w:rPr>
        <w:t>To seek to</w:t>
      </w:r>
      <w:r w:rsidRPr="00CA430D">
        <w:rPr>
          <w:sz w:val="24"/>
          <w:szCs w:val="24"/>
        </w:rPr>
        <w:t xml:space="preserve"> </w:t>
      </w:r>
      <w:r w:rsidRPr="00CA430D">
        <w:rPr>
          <w:rFonts w:cstheme="minorHAnsi"/>
          <w:sz w:val="24"/>
          <w:szCs w:val="24"/>
          <w:lang w:val="en-GB"/>
        </w:rPr>
        <w:t>adopt land provided as open space as part of new development.</w:t>
      </w:r>
    </w:p>
    <w:p w14:paraId="01A6E6CD" w14:textId="7AF0EF9B" w:rsidR="00C157E0" w:rsidRPr="00CA430D" w:rsidRDefault="00C157E0" w:rsidP="00BF2F8F">
      <w:pPr>
        <w:rPr>
          <w:rFonts w:cstheme="minorHAnsi"/>
          <w:sz w:val="24"/>
          <w:szCs w:val="24"/>
          <w:lang w:val="en-GB"/>
        </w:rPr>
      </w:pPr>
    </w:p>
    <w:p w14:paraId="082502CD" w14:textId="299A3E3E" w:rsidR="00C157E0" w:rsidRPr="00CA430D" w:rsidRDefault="00C157E0" w:rsidP="00BF2F8F">
      <w:pPr>
        <w:rPr>
          <w:rFonts w:cstheme="minorHAnsi"/>
          <w:b/>
          <w:sz w:val="24"/>
          <w:szCs w:val="24"/>
          <w:lang w:val="en-GB"/>
        </w:rPr>
      </w:pPr>
      <w:r w:rsidRPr="00CA430D">
        <w:rPr>
          <w:rFonts w:cstheme="minorHAnsi"/>
          <w:b/>
          <w:sz w:val="24"/>
          <w:szCs w:val="24"/>
          <w:lang w:val="en-GB"/>
        </w:rPr>
        <w:t xml:space="preserve">Community Aspiration </w:t>
      </w:r>
      <w:r w:rsidR="003E05E8" w:rsidRPr="00CA430D">
        <w:rPr>
          <w:rFonts w:cstheme="minorHAnsi"/>
          <w:b/>
          <w:sz w:val="24"/>
          <w:szCs w:val="24"/>
          <w:lang w:val="en-GB"/>
        </w:rPr>
        <w:t>6</w:t>
      </w:r>
      <w:r w:rsidRPr="00CA430D">
        <w:rPr>
          <w:rFonts w:cstheme="minorHAnsi"/>
          <w:b/>
          <w:sz w:val="24"/>
          <w:szCs w:val="24"/>
          <w:lang w:val="en-GB"/>
        </w:rPr>
        <w:t xml:space="preserve"> – Trees</w:t>
      </w:r>
    </w:p>
    <w:p w14:paraId="4E1143D6" w14:textId="5A9853B8" w:rsidR="00C157E0" w:rsidRPr="00BA3463" w:rsidRDefault="00C157E0" w:rsidP="00BF2F8F">
      <w:pPr>
        <w:rPr>
          <w:rFonts w:cstheme="minorHAnsi"/>
          <w:sz w:val="16"/>
          <w:szCs w:val="16"/>
          <w:lang w:val="en-GB"/>
        </w:rPr>
      </w:pPr>
    </w:p>
    <w:p w14:paraId="20D09017" w14:textId="6C7A9379" w:rsidR="00C157E0" w:rsidRPr="00CA430D" w:rsidRDefault="00C157E0" w:rsidP="00BF2F8F">
      <w:pPr>
        <w:rPr>
          <w:rFonts w:cstheme="minorHAnsi"/>
          <w:sz w:val="24"/>
          <w:szCs w:val="24"/>
          <w:lang w:val="en-GB"/>
        </w:rPr>
      </w:pPr>
      <w:r w:rsidRPr="00CA430D">
        <w:rPr>
          <w:rFonts w:cstheme="minorHAnsi"/>
          <w:sz w:val="24"/>
          <w:szCs w:val="24"/>
          <w:lang w:val="en-GB"/>
        </w:rPr>
        <w:t>Where the mapping of biodiversity features has identified</w:t>
      </w:r>
      <w:r w:rsidRPr="00CA430D">
        <w:rPr>
          <w:sz w:val="24"/>
          <w:szCs w:val="24"/>
        </w:rPr>
        <w:t xml:space="preserve"> trees of value to the community that </w:t>
      </w:r>
      <w:r w:rsidRPr="00CA430D">
        <w:rPr>
          <w:rFonts w:cstheme="minorHAnsi"/>
          <w:sz w:val="24"/>
          <w:szCs w:val="24"/>
          <w:lang w:val="en-GB"/>
        </w:rPr>
        <w:t xml:space="preserve">appear at risk from development pressure then these will be submitted to CDC for assessment for Tree Preservation Orders </w:t>
      </w:r>
    </w:p>
    <w:p w14:paraId="35786BB7" w14:textId="67C90E8A" w:rsidR="00C157E0" w:rsidRPr="00CA430D" w:rsidRDefault="00C157E0" w:rsidP="00BF2F8F">
      <w:pPr>
        <w:rPr>
          <w:rFonts w:cstheme="minorHAnsi"/>
          <w:sz w:val="24"/>
          <w:szCs w:val="24"/>
          <w:lang w:val="en-GB"/>
        </w:rPr>
      </w:pPr>
    </w:p>
    <w:p w14:paraId="273FB3C7" w14:textId="0710E6F4" w:rsidR="00C157E0" w:rsidRPr="00CA430D" w:rsidRDefault="00C157E0" w:rsidP="00BF2F8F">
      <w:pPr>
        <w:rPr>
          <w:rFonts w:cstheme="minorHAnsi"/>
          <w:b/>
          <w:sz w:val="24"/>
          <w:szCs w:val="24"/>
          <w:lang w:val="en-GB"/>
        </w:rPr>
      </w:pPr>
      <w:r w:rsidRPr="00CA430D">
        <w:rPr>
          <w:rFonts w:cstheme="minorHAnsi"/>
          <w:b/>
          <w:sz w:val="24"/>
          <w:szCs w:val="24"/>
          <w:lang w:val="en-GB"/>
        </w:rPr>
        <w:t xml:space="preserve">Community Aspiration </w:t>
      </w:r>
      <w:r w:rsidR="003E05E8" w:rsidRPr="00CA430D">
        <w:rPr>
          <w:rFonts w:cstheme="minorHAnsi"/>
          <w:b/>
          <w:sz w:val="24"/>
          <w:szCs w:val="24"/>
          <w:lang w:val="en-GB"/>
        </w:rPr>
        <w:t>7</w:t>
      </w:r>
      <w:r w:rsidRPr="00CA430D">
        <w:rPr>
          <w:rFonts w:cstheme="minorHAnsi"/>
          <w:b/>
          <w:sz w:val="24"/>
          <w:szCs w:val="24"/>
          <w:lang w:val="en-GB"/>
        </w:rPr>
        <w:t xml:space="preserve"> – Community Assets</w:t>
      </w:r>
    </w:p>
    <w:p w14:paraId="575710A7" w14:textId="4226C257" w:rsidR="00C157E0" w:rsidRPr="00BA3463" w:rsidRDefault="00C157E0" w:rsidP="00BF2F8F">
      <w:pPr>
        <w:rPr>
          <w:rFonts w:cstheme="minorHAnsi"/>
          <w:sz w:val="16"/>
          <w:szCs w:val="16"/>
          <w:lang w:val="en-GB"/>
        </w:rPr>
      </w:pPr>
    </w:p>
    <w:p w14:paraId="63FA5E1E" w14:textId="4B9F899D" w:rsidR="00C157E0" w:rsidRPr="00CA430D" w:rsidRDefault="00C157E0" w:rsidP="00BF2F8F">
      <w:pPr>
        <w:rPr>
          <w:rFonts w:cstheme="minorHAnsi"/>
          <w:sz w:val="24"/>
          <w:szCs w:val="24"/>
          <w:lang w:val="en-GB"/>
        </w:rPr>
      </w:pPr>
      <w:r w:rsidRPr="00CA430D">
        <w:rPr>
          <w:rFonts w:cstheme="minorHAnsi"/>
          <w:sz w:val="24"/>
          <w:szCs w:val="24"/>
          <w:lang w:val="en-GB"/>
        </w:rPr>
        <w:t>Community buildings and land identified as being of value to the community will be submitted to CDC for registering as Assets</w:t>
      </w:r>
      <w:r w:rsidR="00D4619F">
        <w:rPr>
          <w:rFonts w:cstheme="minorHAnsi"/>
          <w:sz w:val="24"/>
          <w:szCs w:val="24"/>
          <w:lang w:val="en-GB"/>
        </w:rPr>
        <w:t xml:space="preserve"> of Community Value</w:t>
      </w:r>
      <w:r w:rsidRPr="00CA430D">
        <w:rPr>
          <w:rFonts w:cstheme="minorHAnsi"/>
          <w:sz w:val="24"/>
          <w:szCs w:val="24"/>
          <w:lang w:val="en-GB"/>
        </w:rPr>
        <w:t xml:space="preserve">, which offers some protection against any </w:t>
      </w:r>
      <w:proofErr w:type="gramStart"/>
      <w:r w:rsidRPr="00CA430D">
        <w:rPr>
          <w:rFonts w:cstheme="minorHAnsi"/>
          <w:sz w:val="24"/>
          <w:szCs w:val="24"/>
          <w:lang w:val="en-GB"/>
        </w:rPr>
        <w:t>future plans</w:t>
      </w:r>
      <w:proofErr w:type="gramEnd"/>
      <w:r w:rsidRPr="00CA430D">
        <w:rPr>
          <w:rFonts w:cstheme="minorHAnsi"/>
          <w:sz w:val="24"/>
          <w:szCs w:val="24"/>
          <w:lang w:val="en-GB"/>
        </w:rPr>
        <w:t xml:space="preserve"> for disposal.</w:t>
      </w:r>
    </w:p>
    <w:p w14:paraId="496A60C1" w14:textId="110EAD73" w:rsidR="00C245EF" w:rsidRPr="00CA430D" w:rsidRDefault="00C245EF" w:rsidP="00BF2F8F">
      <w:pPr>
        <w:rPr>
          <w:rFonts w:cstheme="minorHAnsi"/>
          <w:sz w:val="24"/>
          <w:szCs w:val="24"/>
          <w:lang w:val="en-GB"/>
        </w:rPr>
      </w:pPr>
    </w:p>
    <w:p w14:paraId="16737A3A" w14:textId="6B7DC1F1" w:rsidR="00C245EF" w:rsidRPr="00CA430D" w:rsidRDefault="00C245EF" w:rsidP="00BF2F8F">
      <w:pPr>
        <w:rPr>
          <w:rFonts w:cstheme="minorHAnsi"/>
          <w:b/>
          <w:sz w:val="24"/>
          <w:szCs w:val="24"/>
          <w:lang w:val="en-GB"/>
        </w:rPr>
      </w:pPr>
      <w:r w:rsidRPr="00CA430D">
        <w:rPr>
          <w:rFonts w:cstheme="minorHAnsi"/>
          <w:b/>
          <w:sz w:val="24"/>
          <w:szCs w:val="24"/>
          <w:lang w:val="en-GB"/>
        </w:rPr>
        <w:t xml:space="preserve">Community Aspiration </w:t>
      </w:r>
      <w:r w:rsidR="003E05E8" w:rsidRPr="00CA430D">
        <w:rPr>
          <w:rFonts w:cstheme="minorHAnsi"/>
          <w:b/>
          <w:sz w:val="24"/>
          <w:szCs w:val="24"/>
          <w:lang w:val="en-GB"/>
        </w:rPr>
        <w:t>8</w:t>
      </w:r>
      <w:r w:rsidRPr="00CA430D">
        <w:rPr>
          <w:rFonts w:cstheme="minorHAnsi"/>
          <w:b/>
          <w:sz w:val="24"/>
          <w:szCs w:val="24"/>
          <w:lang w:val="en-GB"/>
        </w:rPr>
        <w:t xml:space="preserve"> - Integrated Coastal Zone Management for the Manhood Peninsula</w:t>
      </w:r>
    </w:p>
    <w:p w14:paraId="0708C433" w14:textId="77777777" w:rsidR="00C245EF" w:rsidRPr="00BA3463" w:rsidRDefault="00C245EF" w:rsidP="00BF2F8F">
      <w:pPr>
        <w:rPr>
          <w:rFonts w:cstheme="minorHAnsi"/>
          <w:sz w:val="16"/>
          <w:szCs w:val="16"/>
          <w:lang w:val="en-GB"/>
        </w:rPr>
      </w:pPr>
    </w:p>
    <w:p w14:paraId="7B20C660" w14:textId="528618A9" w:rsidR="00C245EF" w:rsidRPr="00CA430D" w:rsidRDefault="00C245EF" w:rsidP="00BF2F8F">
      <w:pPr>
        <w:rPr>
          <w:rFonts w:cstheme="minorHAnsi"/>
          <w:sz w:val="24"/>
          <w:szCs w:val="24"/>
          <w:lang w:val="en-GB"/>
        </w:rPr>
      </w:pPr>
      <w:r w:rsidRPr="00CA430D">
        <w:rPr>
          <w:rFonts w:cstheme="minorHAnsi"/>
          <w:sz w:val="24"/>
          <w:szCs w:val="24"/>
          <w:lang w:val="en-GB"/>
        </w:rPr>
        <w:t xml:space="preserve">To work with CDC to ensure that the local community is fully engaged in any </w:t>
      </w:r>
      <w:proofErr w:type="gramStart"/>
      <w:r w:rsidRPr="00CA430D">
        <w:rPr>
          <w:rFonts w:cstheme="minorHAnsi"/>
          <w:sz w:val="24"/>
          <w:szCs w:val="24"/>
          <w:lang w:val="en-GB"/>
        </w:rPr>
        <w:t>future plans</w:t>
      </w:r>
      <w:proofErr w:type="gramEnd"/>
      <w:r w:rsidRPr="00CA430D">
        <w:rPr>
          <w:rFonts w:cstheme="minorHAnsi"/>
          <w:sz w:val="24"/>
          <w:szCs w:val="24"/>
          <w:lang w:val="en-GB"/>
        </w:rPr>
        <w:t>, strategies, projects and other measures to manage the Manhood Peninsular.</w:t>
      </w:r>
    </w:p>
    <w:p w14:paraId="7D6CEAA0" w14:textId="5671F728" w:rsidR="003E05E8" w:rsidRPr="00CA430D" w:rsidRDefault="003E05E8" w:rsidP="00BF2F8F">
      <w:pPr>
        <w:rPr>
          <w:rFonts w:cstheme="minorHAnsi"/>
          <w:sz w:val="24"/>
          <w:szCs w:val="24"/>
          <w:lang w:val="en-GB"/>
        </w:rPr>
      </w:pPr>
    </w:p>
    <w:p w14:paraId="6D239D42" w14:textId="505C8D02" w:rsidR="003E05E8" w:rsidRPr="00CA430D" w:rsidRDefault="003E05E8" w:rsidP="00BF2F8F">
      <w:pPr>
        <w:rPr>
          <w:rFonts w:cstheme="minorHAnsi"/>
          <w:b/>
          <w:sz w:val="24"/>
          <w:szCs w:val="24"/>
          <w:lang w:val="en-GB"/>
        </w:rPr>
      </w:pPr>
      <w:r w:rsidRPr="00CA430D">
        <w:rPr>
          <w:rFonts w:cstheme="minorHAnsi"/>
          <w:b/>
          <w:sz w:val="24"/>
          <w:szCs w:val="24"/>
          <w:lang w:val="en-GB"/>
        </w:rPr>
        <w:t>Community Aspiration 9 – Watercourse Management</w:t>
      </w:r>
    </w:p>
    <w:p w14:paraId="099A663D" w14:textId="0350E3D7" w:rsidR="003E05E8" w:rsidRPr="00BA3463" w:rsidRDefault="003E05E8" w:rsidP="00BF2F8F">
      <w:pPr>
        <w:rPr>
          <w:rFonts w:cstheme="minorHAnsi"/>
          <w:sz w:val="16"/>
          <w:szCs w:val="16"/>
          <w:lang w:val="en-GB"/>
        </w:rPr>
      </w:pPr>
    </w:p>
    <w:p w14:paraId="514172FD" w14:textId="11B429AA" w:rsidR="003E05E8" w:rsidRPr="00CA430D" w:rsidRDefault="003E05E8" w:rsidP="00BF2F8F">
      <w:pPr>
        <w:rPr>
          <w:rFonts w:cstheme="minorHAnsi"/>
          <w:sz w:val="24"/>
          <w:szCs w:val="24"/>
          <w:lang w:val="en-GB"/>
        </w:rPr>
      </w:pPr>
      <w:r w:rsidRPr="00CA430D">
        <w:rPr>
          <w:rFonts w:cstheme="minorHAnsi"/>
          <w:sz w:val="24"/>
          <w:szCs w:val="24"/>
          <w:lang w:val="en-GB"/>
        </w:rPr>
        <w:t>To encourage landowners to maintain riparian ditches and waterways.</w:t>
      </w:r>
    </w:p>
    <w:sectPr w:rsidR="003E05E8" w:rsidRPr="00CA430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DBAD8" w14:textId="77777777" w:rsidR="003E1C80" w:rsidRDefault="003E1C80" w:rsidP="00126D3A">
      <w:r>
        <w:separator/>
      </w:r>
    </w:p>
  </w:endnote>
  <w:endnote w:type="continuationSeparator" w:id="0">
    <w:p w14:paraId="110F809A" w14:textId="77777777" w:rsidR="003E1C80" w:rsidRDefault="003E1C80" w:rsidP="0012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768000"/>
      <w:docPartObj>
        <w:docPartGallery w:val="Page Numbers (Bottom of Page)"/>
        <w:docPartUnique/>
      </w:docPartObj>
    </w:sdtPr>
    <w:sdtEndPr>
      <w:rPr>
        <w:noProof/>
      </w:rPr>
    </w:sdtEndPr>
    <w:sdtContent>
      <w:p w14:paraId="0A9EB2E6" w14:textId="77777777" w:rsidR="00126D3A" w:rsidRDefault="00126D3A">
        <w:pPr>
          <w:pStyle w:val="Footer"/>
          <w:jc w:val="right"/>
        </w:pPr>
        <w:r>
          <w:fldChar w:fldCharType="begin"/>
        </w:r>
        <w:r>
          <w:instrText xml:space="preserve"> PAGE   \* MERGEFORMAT </w:instrText>
        </w:r>
        <w:r>
          <w:fldChar w:fldCharType="separate"/>
        </w:r>
        <w:r w:rsidR="00DB2B5B">
          <w:rPr>
            <w:noProof/>
          </w:rPr>
          <w:t>4</w:t>
        </w:r>
        <w:r>
          <w:rPr>
            <w:noProof/>
          </w:rPr>
          <w:fldChar w:fldCharType="end"/>
        </w:r>
      </w:p>
    </w:sdtContent>
  </w:sdt>
  <w:p w14:paraId="0541E12C" w14:textId="77777777" w:rsidR="00126D3A" w:rsidRDefault="0012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5B2A4" w14:textId="77777777" w:rsidR="003E1C80" w:rsidRDefault="003E1C80" w:rsidP="00126D3A">
      <w:r>
        <w:separator/>
      </w:r>
    </w:p>
  </w:footnote>
  <w:footnote w:type="continuationSeparator" w:id="0">
    <w:p w14:paraId="59F97CFC" w14:textId="77777777" w:rsidR="003E1C80" w:rsidRDefault="003E1C80" w:rsidP="0012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27C"/>
    <w:multiLevelType w:val="hybridMultilevel"/>
    <w:tmpl w:val="90BCFADE"/>
    <w:lvl w:ilvl="0" w:tplc="FD043F3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B48B3"/>
    <w:multiLevelType w:val="hybridMultilevel"/>
    <w:tmpl w:val="ECF2AE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DA31D0"/>
    <w:multiLevelType w:val="hybridMultilevel"/>
    <w:tmpl w:val="73167916"/>
    <w:lvl w:ilvl="0" w:tplc="FD043F3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56B22"/>
    <w:multiLevelType w:val="hybridMultilevel"/>
    <w:tmpl w:val="8FDC7F0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 w15:restartNumberingAfterBreak="0">
    <w:nsid w:val="5D013CD8"/>
    <w:multiLevelType w:val="hybridMultilevel"/>
    <w:tmpl w:val="5D200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11394B"/>
    <w:multiLevelType w:val="hybridMultilevel"/>
    <w:tmpl w:val="23ACD7D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5A187E"/>
    <w:multiLevelType w:val="hybridMultilevel"/>
    <w:tmpl w:val="7332C650"/>
    <w:lvl w:ilvl="0" w:tplc="FD043F3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0E"/>
    <w:rsid w:val="00016A52"/>
    <w:rsid w:val="0004332D"/>
    <w:rsid w:val="000C21D5"/>
    <w:rsid w:val="000C7CC4"/>
    <w:rsid w:val="00100B46"/>
    <w:rsid w:val="00116B21"/>
    <w:rsid w:val="00126D3A"/>
    <w:rsid w:val="001A5BB8"/>
    <w:rsid w:val="001C3B78"/>
    <w:rsid w:val="001F4A39"/>
    <w:rsid w:val="00204102"/>
    <w:rsid w:val="00273B8E"/>
    <w:rsid w:val="00384DD2"/>
    <w:rsid w:val="003B1201"/>
    <w:rsid w:val="003E05E8"/>
    <w:rsid w:val="003E1C80"/>
    <w:rsid w:val="003F61F0"/>
    <w:rsid w:val="004622DD"/>
    <w:rsid w:val="004F3934"/>
    <w:rsid w:val="00517315"/>
    <w:rsid w:val="00531E1F"/>
    <w:rsid w:val="00645252"/>
    <w:rsid w:val="00662D2F"/>
    <w:rsid w:val="006A7FF9"/>
    <w:rsid w:val="006B31E2"/>
    <w:rsid w:val="006D3D74"/>
    <w:rsid w:val="007021AC"/>
    <w:rsid w:val="007521F1"/>
    <w:rsid w:val="0077330E"/>
    <w:rsid w:val="0083569A"/>
    <w:rsid w:val="008A7181"/>
    <w:rsid w:val="008C69E6"/>
    <w:rsid w:val="00990F75"/>
    <w:rsid w:val="00A60C32"/>
    <w:rsid w:val="00A83556"/>
    <w:rsid w:val="00A9204E"/>
    <w:rsid w:val="00B27ECB"/>
    <w:rsid w:val="00B65823"/>
    <w:rsid w:val="00BA3463"/>
    <w:rsid w:val="00BF2F8F"/>
    <w:rsid w:val="00C157E0"/>
    <w:rsid w:val="00C245EF"/>
    <w:rsid w:val="00C40F42"/>
    <w:rsid w:val="00CA430D"/>
    <w:rsid w:val="00CC3372"/>
    <w:rsid w:val="00D4619F"/>
    <w:rsid w:val="00D60331"/>
    <w:rsid w:val="00D83395"/>
    <w:rsid w:val="00D84F16"/>
    <w:rsid w:val="00DB2B5B"/>
    <w:rsid w:val="00E52F6B"/>
    <w:rsid w:val="00E64A3E"/>
    <w:rsid w:val="00E97494"/>
    <w:rsid w:val="00ED1F0C"/>
    <w:rsid w:val="00ED494B"/>
    <w:rsid w:val="00EE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BC27"/>
  <w15:chartTrackingRefBased/>
  <w15:docId w15:val="{4E35562A-55CC-4621-BA1D-2D0A6FA9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990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20Test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873beb7-5857-4685-be1f-d57550cc96cc"/>
    <ds:schemaRef ds:uri="http://www.w3.org/XML/1998/namespace"/>
    <ds:schemaRef ds:uri="http://purl.org/dc/dcmitype/"/>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E50264-5530-481E-A260-E7C9B6E8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5</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tester</dc:creator>
  <cp:keywords/>
  <dc:description/>
  <cp:lastModifiedBy>claire tester</cp:lastModifiedBy>
  <cp:revision>2</cp:revision>
  <cp:lastPrinted>2018-08-22T12:28:00Z</cp:lastPrinted>
  <dcterms:created xsi:type="dcterms:W3CDTF">2018-11-16T17:24:00Z</dcterms:created>
  <dcterms:modified xsi:type="dcterms:W3CDTF">2018-11-16T17:24:00Z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